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78" w:rsidRPr="00381E47" w:rsidRDefault="004C3D78">
      <w:pPr>
        <w:spacing w:line="360" w:lineRule="auto"/>
        <w:jc w:val="center"/>
        <w:rPr>
          <w:rFonts w:ascii="仿宋" w:eastAsia="仿宋" w:hAnsi="仿宋" w:cs="Arial"/>
          <w:b/>
          <w:w w:val="90"/>
          <w:sz w:val="44"/>
          <w:szCs w:val="44"/>
        </w:rPr>
      </w:pPr>
      <w:bookmarkStart w:id="0" w:name="_top"/>
      <w:bookmarkEnd w:id="0"/>
    </w:p>
    <w:p w:rsidR="004C3D78" w:rsidRPr="00381E47" w:rsidRDefault="004C3D78">
      <w:pPr>
        <w:spacing w:line="360" w:lineRule="auto"/>
        <w:rPr>
          <w:rFonts w:ascii="仿宋" w:eastAsia="仿宋" w:hAnsi="仿宋" w:cs="Arial"/>
          <w:b/>
          <w:w w:val="90"/>
          <w:sz w:val="44"/>
          <w:szCs w:val="44"/>
        </w:rPr>
      </w:pPr>
    </w:p>
    <w:p w:rsidR="004C3D78" w:rsidRPr="004772F5" w:rsidRDefault="00AE5F19">
      <w:pPr>
        <w:spacing w:line="360" w:lineRule="auto"/>
        <w:jc w:val="center"/>
        <w:rPr>
          <w:rFonts w:ascii="仿宋" w:eastAsia="仿宋" w:hAnsi="仿宋" w:cs="Arial"/>
          <w:b/>
          <w:sz w:val="48"/>
          <w:szCs w:val="48"/>
        </w:rPr>
      </w:pPr>
      <w:r w:rsidRPr="004772F5">
        <w:rPr>
          <w:rFonts w:ascii="仿宋" w:eastAsia="仿宋" w:hAnsi="仿宋" w:cs="Arial" w:hint="eastAsia"/>
          <w:b/>
          <w:sz w:val="48"/>
          <w:szCs w:val="48"/>
        </w:rPr>
        <w:t>中节能太阳能科技（镇江）有限公司</w:t>
      </w:r>
    </w:p>
    <w:p w:rsidR="004C3D78" w:rsidRPr="00381E47" w:rsidRDefault="004C3D78">
      <w:pPr>
        <w:spacing w:line="360" w:lineRule="auto"/>
        <w:jc w:val="center"/>
        <w:rPr>
          <w:rFonts w:ascii="仿宋" w:eastAsia="仿宋" w:hAnsi="仿宋" w:cs="Arial"/>
          <w:b/>
          <w:sz w:val="44"/>
          <w:szCs w:val="44"/>
        </w:rPr>
      </w:pPr>
    </w:p>
    <w:p w:rsidR="004C3D78" w:rsidRPr="00381E47" w:rsidRDefault="000B0768" w:rsidP="000B0768">
      <w:pPr>
        <w:widowControl/>
        <w:spacing w:beforeAutospacing="1" w:after="100" w:afterAutospacing="1" w:line="360" w:lineRule="auto"/>
        <w:ind w:firstLineChars="249" w:firstLine="1100"/>
        <w:rPr>
          <w:rFonts w:ascii="仿宋" w:eastAsia="仿宋" w:hAnsi="仿宋" w:cs="Arial"/>
          <w:b/>
          <w:sz w:val="44"/>
          <w:szCs w:val="44"/>
        </w:rPr>
      </w:pPr>
      <w:r w:rsidRPr="00381E47">
        <w:rPr>
          <w:rFonts w:ascii="仿宋" w:eastAsia="仿宋" w:hAnsi="仿宋" w:cs="Arial" w:hint="eastAsia"/>
          <w:b/>
          <w:sz w:val="44"/>
          <w:szCs w:val="44"/>
        </w:rPr>
        <w:t>C2车间湿法黑硅设备厂务改造项目</w:t>
      </w:r>
    </w:p>
    <w:p w:rsidR="004C3D78" w:rsidRPr="00381E47" w:rsidRDefault="00AE5F19">
      <w:pPr>
        <w:widowControl/>
        <w:spacing w:beforeAutospacing="1" w:after="100" w:afterAutospacing="1" w:line="360" w:lineRule="auto"/>
        <w:ind w:firstLineChars="650" w:firstLine="3393"/>
        <w:rPr>
          <w:rFonts w:ascii="仿宋" w:eastAsia="仿宋" w:hAnsi="仿宋" w:cs="宋体"/>
          <w:b/>
          <w:kern w:val="0"/>
          <w:sz w:val="52"/>
          <w:szCs w:val="52"/>
        </w:rPr>
      </w:pPr>
      <w:r w:rsidRPr="00381E47">
        <w:rPr>
          <w:rFonts w:ascii="仿宋" w:eastAsia="仿宋" w:hAnsi="仿宋" w:cs="宋体" w:hint="eastAsia"/>
          <w:b/>
          <w:kern w:val="0"/>
          <w:sz w:val="52"/>
          <w:szCs w:val="52"/>
        </w:rPr>
        <w:t>招标文件</w:t>
      </w:r>
    </w:p>
    <w:p w:rsidR="004C3D78" w:rsidRPr="00381E47" w:rsidRDefault="004C3D78" w:rsidP="000024F9">
      <w:pPr>
        <w:widowControl/>
        <w:spacing w:before="100" w:beforeAutospacing="1" w:after="100" w:afterAutospacing="1" w:line="360" w:lineRule="auto"/>
        <w:ind w:firstLine="360"/>
        <w:jc w:val="left"/>
        <w:rPr>
          <w:rFonts w:ascii="仿宋" w:eastAsia="仿宋" w:hAnsi="仿宋" w:cs="宋体"/>
          <w:kern w:val="0"/>
          <w:szCs w:val="21"/>
        </w:rPr>
      </w:pPr>
    </w:p>
    <w:p w:rsidR="004C3D78" w:rsidRPr="00381E47" w:rsidRDefault="00AE5F19" w:rsidP="000024F9">
      <w:pPr>
        <w:widowControl/>
        <w:spacing w:beforeAutospacing="1" w:after="100" w:afterAutospacing="1" w:line="360" w:lineRule="auto"/>
        <w:ind w:firstLineChars="640" w:firstLine="1799"/>
        <w:rPr>
          <w:rFonts w:ascii="仿宋" w:eastAsia="仿宋" w:hAnsi="仿宋" w:cs="宋体"/>
          <w:b/>
          <w:kern w:val="0"/>
          <w:sz w:val="28"/>
          <w:szCs w:val="28"/>
        </w:rPr>
      </w:pPr>
      <w:r w:rsidRPr="00381E47">
        <w:rPr>
          <w:rFonts w:ascii="仿宋" w:eastAsia="仿宋" w:hAnsi="仿宋" w:cs="宋体" w:hint="eastAsia"/>
          <w:b/>
          <w:kern w:val="0"/>
          <w:sz w:val="28"/>
          <w:szCs w:val="28"/>
        </w:rPr>
        <w:t>招标文件编号：</w:t>
      </w:r>
      <w:r w:rsidR="000024F9">
        <w:rPr>
          <w:rFonts w:ascii="仿宋" w:eastAsia="仿宋" w:hAnsi="仿宋" w:cs="宋体" w:hint="eastAsia"/>
          <w:b/>
          <w:kern w:val="0"/>
          <w:sz w:val="28"/>
          <w:szCs w:val="28"/>
        </w:rPr>
        <w:t>CECEP-CC-2017-0001</w:t>
      </w:r>
    </w:p>
    <w:p w:rsidR="004C3D78" w:rsidRPr="00381E47" w:rsidRDefault="004C3D78">
      <w:pPr>
        <w:widowControl/>
        <w:spacing w:beforeAutospacing="1" w:after="100" w:afterAutospacing="1" w:line="360" w:lineRule="auto"/>
        <w:ind w:firstLine="360"/>
        <w:jc w:val="left"/>
        <w:rPr>
          <w:rFonts w:ascii="仿宋" w:eastAsia="仿宋" w:hAnsi="仿宋" w:cs="宋体"/>
          <w:kern w:val="0"/>
          <w:szCs w:val="21"/>
        </w:rPr>
      </w:pPr>
    </w:p>
    <w:p w:rsidR="004C3D78" w:rsidRPr="00381E47" w:rsidRDefault="004C3D78">
      <w:pPr>
        <w:widowControl/>
        <w:spacing w:beforeAutospacing="1" w:after="100" w:afterAutospacing="1" w:line="360" w:lineRule="auto"/>
        <w:ind w:firstLine="360"/>
        <w:jc w:val="left"/>
        <w:rPr>
          <w:rFonts w:ascii="仿宋" w:eastAsia="仿宋" w:hAnsi="仿宋" w:cs="宋体"/>
          <w:kern w:val="0"/>
          <w:szCs w:val="21"/>
        </w:rPr>
      </w:pPr>
    </w:p>
    <w:p w:rsidR="004C3D78" w:rsidRPr="002A7539" w:rsidRDefault="004C3D78">
      <w:pPr>
        <w:widowControl/>
        <w:spacing w:beforeAutospacing="1" w:after="100" w:afterAutospacing="1" w:line="360" w:lineRule="auto"/>
        <w:jc w:val="left"/>
        <w:rPr>
          <w:rFonts w:ascii="仿宋" w:eastAsia="仿宋" w:hAnsi="仿宋" w:cs="宋体"/>
          <w:kern w:val="0"/>
          <w:szCs w:val="21"/>
        </w:rPr>
      </w:pPr>
    </w:p>
    <w:p w:rsidR="004C3D78" w:rsidRPr="00381E47" w:rsidRDefault="00AE5F19">
      <w:pPr>
        <w:spacing w:line="360" w:lineRule="auto"/>
        <w:rPr>
          <w:rFonts w:ascii="仿宋" w:eastAsia="仿宋" w:hAnsi="仿宋" w:cs="Arial"/>
          <w:b/>
          <w:sz w:val="48"/>
          <w:szCs w:val="48"/>
        </w:rPr>
      </w:pPr>
      <w:r w:rsidRPr="00381E47">
        <w:rPr>
          <w:rFonts w:ascii="仿宋" w:eastAsia="仿宋" w:hAnsi="仿宋" w:cs="宋体" w:hint="eastAsia"/>
          <w:b/>
          <w:kern w:val="0"/>
          <w:sz w:val="30"/>
          <w:szCs w:val="30"/>
        </w:rPr>
        <w:t xml:space="preserve">    </w:t>
      </w:r>
      <w:r w:rsidR="00C97551" w:rsidRPr="00381E47">
        <w:rPr>
          <w:rFonts w:ascii="仿宋" w:eastAsia="仿宋" w:hAnsi="仿宋" w:cs="宋体" w:hint="eastAsia"/>
          <w:b/>
          <w:kern w:val="0"/>
          <w:sz w:val="30"/>
          <w:szCs w:val="30"/>
        </w:rPr>
        <w:t xml:space="preserve">   </w:t>
      </w:r>
      <w:r w:rsidRPr="00381E47">
        <w:rPr>
          <w:rFonts w:ascii="仿宋" w:eastAsia="仿宋" w:hAnsi="仿宋" w:cs="宋体" w:hint="eastAsia"/>
          <w:b/>
          <w:kern w:val="0"/>
          <w:sz w:val="30"/>
          <w:szCs w:val="30"/>
        </w:rPr>
        <w:t>项目名称：</w:t>
      </w:r>
      <w:r w:rsidR="00C97551" w:rsidRPr="00381E47">
        <w:rPr>
          <w:rFonts w:ascii="仿宋" w:eastAsia="仿宋" w:hAnsi="仿宋" w:cs="宋体" w:hint="eastAsia"/>
          <w:b/>
          <w:kern w:val="0"/>
          <w:sz w:val="30"/>
          <w:szCs w:val="30"/>
        </w:rPr>
        <w:t xml:space="preserve"> </w:t>
      </w:r>
      <w:r w:rsidR="00D46BC8" w:rsidRPr="00381E47">
        <w:rPr>
          <w:rFonts w:ascii="仿宋" w:eastAsia="仿宋" w:hAnsi="仿宋" w:cs="宋体" w:hint="eastAsia"/>
          <w:b/>
          <w:kern w:val="0"/>
          <w:sz w:val="30"/>
          <w:szCs w:val="30"/>
          <w:u w:val="single"/>
        </w:rPr>
        <w:t>C2车间湿法黑硅设备厂务改造项目</w:t>
      </w:r>
      <w:r w:rsidR="00C97551" w:rsidRPr="00381E47">
        <w:rPr>
          <w:rFonts w:ascii="仿宋" w:eastAsia="仿宋" w:hAnsi="仿宋" w:cs="宋体" w:hint="eastAsia"/>
          <w:b/>
          <w:kern w:val="0"/>
          <w:sz w:val="30"/>
          <w:szCs w:val="30"/>
          <w:u w:val="single"/>
        </w:rPr>
        <w:t xml:space="preserve">   </w:t>
      </w:r>
    </w:p>
    <w:p w:rsidR="004C3D78" w:rsidRPr="00381E47" w:rsidRDefault="00AE5F19">
      <w:pPr>
        <w:widowControl/>
        <w:spacing w:beforeAutospacing="1" w:after="100" w:afterAutospacing="1" w:line="360" w:lineRule="auto"/>
        <w:ind w:firstLine="360"/>
        <w:jc w:val="left"/>
        <w:rPr>
          <w:rFonts w:ascii="仿宋" w:eastAsia="仿宋" w:hAnsi="仿宋" w:cs="宋体"/>
          <w:b/>
          <w:kern w:val="0"/>
          <w:sz w:val="30"/>
          <w:szCs w:val="30"/>
          <w:u w:val="single"/>
        </w:rPr>
      </w:pPr>
      <w:r w:rsidRPr="00381E47">
        <w:rPr>
          <w:rFonts w:ascii="仿宋" w:eastAsia="仿宋" w:hAnsi="仿宋" w:cs="宋体" w:hint="eastAsia"/>
          <w:b/>
          <w:kern w:val="0"/>
          <w:sz w:val="30"/>
          <w:szCs w:val="30"/>
        </w:rPr>
        <w:t xml:space="preserve">     项目地点：</w:t>
      </w:r>
      <w:r w:rsidRPr="00381E47">
        <w:rPr>
          <w:rFonts w:ascii="仿宋" w:eastAsia="仿宋" w:hAnsi="仿宋" w:cs="宋体" w:hint="eastAsia"/>
          <w:b/>
          <w:kern w:val="0"/>
          <w:sz w:val="30"/>
          <w:szCs w:val="30"/>
          <w:u w:val="single"/>
        </w:rPr>
        <w:t xml:space="preserve">   </w:t>
      </w:r>
      <w:r w:rsidR="005250B8" w:rsidRPr="00381E47">
        <w:rPr>
          <w:rFonts w:ascii="仿宋" w:eastAsia="仿宋" w:hAnsi="仿宋" w:cs="宋体" w:hint="eastAsia"/>
          <w:b/>
          <w:kern w:val="0"/>
          <w:sz w:val="30"/>
          <w:szCs w:val="30"/>
          <w:u w:val="single"/>
        </w:rPr>
        <w:t xml:space="preserve">      </w:t>
      </w:r>
      <w:r w:rsidR="001F2A51" w:rsidRPr="00381E47">
        <w:rPr>
          <w:rFonts w:ascii="仿宋" w:eastAsia="仿宋" w:hAnsi="仿宋" w:cs="宋体" w:hint="eastAsia"/>
          <w:b/>
          <w:kern w:val="0"/>
          <w:sz w:val="30"/>
          <w:szCs w:val="30"/>
          <w:u w:val="single"/>
        </w:rPr>
        <w:t xml:space="preserve">  </w:t>
      </w:r>
      <w:r w:rsidR="00C97551" w:rsidRPr="00381E47">
        <w:rPr>
          <w:rFonts w:ascii="仿宋" w:eastAsia="仿宋" w:hAnsi="仿宋" w:cs="宋体" w:hint="eastAsia"/>
          <w:b/>
          <w:kern w:val="0"/>
          <w:sz w:val="30"/>
          <w:szCs w:val="30"/>
          <w:u w:val="single"/>
        </w:rPr>
        <w:t xml:space="preserve">江苏镇江  </w:t>
      </w:r>
      <w:r w:rsidR="001F2A51" w:rsidRPr="00381E47">
        <w:rPr>
          <w:rFonts w:ascii="仿宋" w:eastAsia="仿宋" w:hAnsi="仿宋" w:cs="宋体" w:hint="eastAsia"/>
          <w:b/>
          <w:kern w:val="0"/>
          <w:sz w:val="30"/>
          <w:szCs w:val="30"/>
          <w:u w:val="single"/>
        </w:rPr>
        <w:t xml:space="preserve"> </w:t>
      </w:r>
      <w:r w:rsidR="00C97551" w:rsidRPr="00381E47">
        <w:rPr>
          <w:rFonts w:ascii="仿宋" w:eastAsia="仿宋" w:hAnsi="仿宋" w:cs="宋体" w:hint="eastAsia"/>
          <w:b/>
          <w:kern w:val="0"/>
          <w:sz w:val="30"/>
          <w:szCs w:val="30"/>
          <w:u w:val="single"/>
        </w:rPr>
        <w:t xml:space="preserve"> </w:t>
      </w:r>
      <w:r w:rsidRPr="00381E47">
        <w:rPr>
          <w:rFonts w:ascii="仿宋" w:eastAsia="仿宋" w:hAnsi="仿宋" w:cs="宋体" w:hint="eastAsia"/>
          <w:b/>
          <w:kern w:val="0"/>
          <w:sz w:val="30"/>
          <w:szCs w:val="30"/>
          <w:u w:val="single"/>
        </w:rPr>
        <w:t xml:space="preserve">           </w:t>
      </w:r>
    </w:p>
    <w:p w:rsidR="004C3D78" w:rsidRPr="00381E47" w:rsidRDefault="00AE5F19">
      <w:pPr>
        <w:widowControl/>
        <w:spacing w:beforeAutospacing="1" w:after="100" w:afterAutospacing="1" w:line="360" w:lineRule="auto"/>
        <w:ind w:firstLine="360"/>
        <w:jc w:val="left"/>
        <w:rPr>
          <w:rFonts w:ascii="仿宋" w:eastAsia="仿宋" w:hAnsi="仿宋" w:cs="宋体"/>
          <w:b/>
          <w:kern w:val="0"/>
          <w:sz w:val="30"/>
          <w:szCs w:val="30"/>
          <w:u w:val="single"/>
        </w:rPr>
      </w:pPr>
      <w:r w:rsidRPr="00381E47">
        <w:rPr>
          <w:rFonts w:ascii="仿宋" w:eastAsia="仿宋" w:hAnsi="仿宋" w:cs="宋体" w:hint="eastAsia"/>
          <w:b/>
          <w:kern w:val="0"/>
          <w:sz w:val="30"/>
          <w:szCs w:val="30"/>
        </w:rPr>
        <w:t xml:space="preserve">     招标人：  </w:t>
      </w:r>
      <w:r w:rsidRPr="00381E47">
        <w:rPr>
          <w:rFonts w:ascii="仿宋" w:eastAsia="仿宋" w:hAnsi="仿宋" w:cs="宋体" w:hint="eastAsia"/>
          <w:b/>
          <w:kern w:val="0"/>
          <w:sz w:val="30"/>
          <w:szCs w:val="30"/>
          <w:u w:val="single"/>
        </w:rPr>
        <w:t xml:space="preserve">中节能太阳能科技（镇江）有限公司 </w:t>
      </w:r>
      <w:r w:rsidR="001F2A51" w:rsidRPr="00381E47">
        <w:rPr>
          <w:rFonts w:ascii="仿宋" w:eastAsia="仿宋" w:hAnsi="仿宋" w:cs="宋体" w:hint="eastAsia"/>
          <w:b/>
          <w:kern w:val="0"/>
          <w:sz w:val="30"/>
          <w:szCs w:val="30"/>
          <w:u w:val="single"/>
        </w:rPr>
        <w:t xml:space="preserve"> </w:t>
      </w:r>
    </w:p>
    <w:p w:rsidR="004C3D78" w:rsidRPr="00381E47" w:rsidRDefault="00AE5F19">
      <w:pPr>
        <w:widowControl/>
        <w:spacing w:before="100" w:beforeAutospacing="1" w:after="100" w:afterAutospacing="1" w:line="360" w:lineRule="auto"/>
        <w:ind w:firstLine="360"/>
        <w:jc w:val="left"/>
        <w:rPr>
          <w:rFonts w:ascii="仿宋" w:eastAsia="仿宋" w:hAnsi="仿宋" w:cs="宋体"/>
          <w:kern w:val="0"/>
          <w:szCs w:val="21"/>
        </w:rPr>
      </w:pPr>
      <w:r w:rsidRPr="00381E47">
        <w:rPr>
          <w:rFonts w:ascii="仿宋" w:eastAsia="仿宋" w:hAnsi="仿宋" w:cs="宋体"/>
          <w:kern w:val="0"/>
          <w:szCs w:val="21"/>
        </w:rPr>
        <w:t xml:space="preserve">　　</w:t>
      </w:r>
    </w:p>
    <w:p w:rsidR="00D46BC8" w:rsidRPr="0089798B" w:rsidRDefault="00AE5F19" w:rsidP="0089798B">
      <w:pPr>
        <w:widowControl/>
        <w:spacing w:before="100" w:beforeAutospacing="1" w:after="100" w:afterAutospacing="1" w:line="360" w:lineRule="auto"/>
        <w:ind w:firstLineChars="1100" w:firstLine="3300"/>
        <w:rPr>
          <w:rFonts w:ascii="仿宋" w:eastAsia="仿宋" w:hAnsi="仿宋" w:cs="宋体"/>
          <w:kern w:val="0"/>
          <w:sz w:val="30"/>
          <w:szCs w:val="30"/>
        </w:rPr>
      </w:pPr>
      <w:r w:rsidRPr="00381E47">
        <w:rPr>
          <w:rFonts w:ascii="仿宋" w:eastAsia="仿宋" w:hAnsi="仿宋" w:cs="宋体"/>
          <w:kern w:val="0"/>
          <w:sz w:val="30"/>
          <w:szCs w:val="30"/>
        </w:rPr>
        <w:t>201</w:t>
      </w:r>
      <w:r w:rsidR="00D46BC8" w:rsidRPr="00381E47">
        <w:rPr>
          <w:rFonts w:ascii="仿宋" w:eastAsia="仿宋" w:hAnsi="仿宋" w:cs="宋体" w:hint="eastAsia"/>
          <w:kern w:val="0"/>
          <w:sz w:val="30"/>
          <w:szCs w:val="30"/>
        </w:rPr>
        <w:t>7</w:t>
      </w:r>
      <w:r w:rsidRPr="00381E47">
        <w:rPr>
          <w:rFonts w:ascii="仿宋" w:eastAsia="仿宋" w:hAnsi="仿宋" w:cs="宋体"/>
          <w:kern w:val="0"/>
          <w:sz w:val="30"/>
          <w:szCs w:val="30"/>
        </w:rPr>
        <w:t>年</w:t>
      </w:r>
      <w:r w:rsidR="00D46BC8" w:rsidRPr="00381E47">
        <w:rPr>
          <w:rFonts w:ascii="仿宋" w:eastAsia="仿宋" w:hAnsi="仿宋" w:cs="宋体" w:hint="eastAsia"/>
          <w:kern w:val="0"/>
          <w:sz w:val="30"/>
          <w:szCs w:val="30"/>
        </w:rPr>
        <w:t xml:space="preserve">   </w:t>
      </w:r>
      <w:r w:rsidRPr="00381E47">
        <w:rPr>
          <w:rFonts w:ascii="仿宋" w:eastAsia="仿宋" w:hAnsi="仿宋" w:cs="宋体"/>
          <w:kern w:val="0"/>
          <w:sz w:val="30"/>
          <w:szCs w:val="30"/>
        </w:rPr>
        <w:t>月</w:t>
      </w:r>
      <w:r w:rsidR="00D46BC8" w:rsidRPr="00381E47">
        <w:rPr>
          <w:rFonts w:ascii="仿宋" w:eastAsia="仿宋" w:hAnsi="仿宋" w:cs="宋体" w:hint="eastAsia"/>
          <w:kern w:val="0"/>
          <w:sz w:val="30"/>
          <w:szCs w:val="30"/>
        </w:rPr>
        <w:t xml:space="preserve">   </w:t>
      </w:r>
      <w:r w:rsidRPr="00381E47">
        <w:rPr>
          <w:rFonts w:ascii="仿宋" w:eastAsia="仿宋" w:hAnsi="仿宋" w:cs="宋体"/>
          <w:kern w:val="0"/>
          <w:sz w:val="30"/>
          <w:szCs w:val="30"/>
        </w:rPr>
        <w:t>日</w:t>
      </w:r>
    </w:p>
    <w:p w:rsidR="004C3D78" w:rsidRPr="00381E47" w:rsidRDefault="00AE5F19">
      <w:pPr>
        <w:spacing w:line="360" w:lineRule="auto"/>
        <w:jc w:val="center"/>
        <w:rPr>
          <w:rFonts w:ascii="仿宋" w:eastAsia="仿宋" w:hAnsi="仿宋" w:cs="Arial"/>
          <w:sz w:val="32"/>
          <w:szCs w:val="32"/>
        </w:rPr>
      </w:pPr>
      <w:r w:rsidRPr="00381E47">
        <w:rPr>
          <w:rFonts w:ascii="仿宋" w:eastAsia="仿宋" w:hAnsi="仿宋" w:cs="Arial"/>
          <w:sz w:val="32"/>
          <w:szCs w:val="32"/>
        </w:rPr>
        <w:lastRenderedPageBreak/>
        <w:t>目    录</w:t>
      </w:r>
    </w:p>
    <w:p w:rsidR="004C3D78" w:rsidRPr="00381E47" w:rsidRDefault="00AE5F19">
      <w:pPr>
        <w:pStyle w:val="20"/>
        <w:spacing w:line="360" w:lineRule="auto"/>
        <w:jc w:val="both"/>
        <w:rPr>
          <w:rStyle w:val="ac"/>
          <w:rFonts w:ascii="仿宋" w:eastAsia="仿宋" w:hAnsi="仿宋" w:cs="Arial"/>
          <w:color w:val="auto"/>
        </w:rPr>
      </w:pPr>
      <w:r w:rsidRPr="00381E47">
        <w:rPr>
          <w:rStyle w:val="ac"/>
          <w:rFonts w:ascii="仿宋" w:eastAsia="仿宋" w:hAnsi="仿宋" w:hint="eastAsia"/>
          <w:color w:val="auto"/>
          <w:u w:val="none"/>
        </w:rPr>
        <w:t>1、</w:t>
      </w:r>
      <w:r w:rsidR="00C66FF9" w:rsidRPr="00381E47">
        <w:rPr>
          <w:rStyle w:val="ac"/>
          <w:rFonts w:ascii="仿宋" w:eastAsia="仿宋" w:hAnsi="仿宋"/>
          <w:color w:val="auto"/>
        </w:rPr>
        <w:fldChar w:fldCharType="begin"/>
      </w:r>
      <w:r w:rsidRPr="00381E47">
        <w:rPr>
          <w:rStyle w:val="ac"/>
          <w:rFonts w:ascii="仿宋" w:eastAsia="仿宋" w:hAnsi="仿宋"/>
          <w:color w:val="auto"/>
        </w:rPr>
        <w:instrText xml:space="preserve"> TOC \o "1-3" \h \z </w:instrText>
      </w:r>
      <w:r w:rsidR="00C66FF9" w:rsidRPr="00381E47">
        <w:rPr>
          <w:rStyle w:val="ac"/>
          <w:rFonts w:ascii="仿宋" w:eastAsia="仿宋" w:hAnsi="仿宋"/>
          <w:color w:val="auto"/>
        </w:rPr>
        <w:fldChar w:fldCharType="separate"/>
      </w:r>
      <w:hyperlink w:anchor="_Toc174794227" w:history="1">
        <w:r w:rsidRPr="00381E47">
          <w:rPr>
            <w:rStyle w:val="ac"/>
            <w:rFonts w:ascii="仿宋" w:eastAsia="仿宋" w:hAnsi="仿宋" w:cs="Arial" w:hint="eastAsia"/>
            <w:color w:val="auto"/>
          </w:rPr>
          <w:t xml:space="preserve">投标须知 </w:t>
        </w:r>
        <w:r w:rsidRPr="00381E47">
          <w:rPr>
            <w:rStyle w:val="ac"/>
            <w:rFonts w:ascii="仿宋" w:eastAsia="仿宋" w:hAnsi="仿宋" w:cs="Arial"/>
            <w:color w:val="auto"/>
          </w:rPr>
          <w:tab/>
        </w:r>
        <w:r w:rsidRPr="00381E47">
          <w:rPr>
            <w:rStyle w:val="ac"/>
            <w:rFonts w:ascii="仿宋" w:eastAsia="仿宋" w:hAnsi="仿宋" w:cs="Arial" w:hint="eastAsia"/>
            <w:color w:val="auto"/>
          </w:rPr>
          <w:t>3</w:t>
        </w:r>
      </w:hyperlink>
    </w:p>
    <w:p w:rsidR="004C3D78" w:rsidRPr="00381E47" w:rsidRDefault="004C3D78">
      <w:pPr>
        <w:spacing w:line="360" w:lineRule="auto"/>
        <w:jc w:val="right"/>
        <w:rPr>
          <w:rFonts w:ascii="仿宋" w:eastAsia="仿宋" w:hAnsi="仿宋"/>
          <w:b/>
        </w:rPr>
      </w:pPr>
    </w:p>
    <w:p w:rsidR="004C3D78" w:rsidRPr="00381E47" w:rsidRDefault="00C66FF9" w:rsidP="001B78E9">
      <w:pPr>
        <w:pStyle w:val="20"/>
        <w:spacing w:line="360" w:lineRule="auto"/>
        <w:jc w:val="left"/>
        <w:rPr>
          <w:rStyle w:val="ac"/>
          <w:rFonts w:ascii="仿宋" w:eastAsia="仿宋" w:hAnsi="仿宋" w:cs="Arial"/>
          <w:color w:val="auto"/>
        </w:rPr>
      </w:pPr>
      <w:hyperlink w:anchor="_Toc174794228" w:history="1">
        <w:r w:rsidR="00AE5F19" w:rsidRPr="00381E47">
          <w:rPr>
            <w:rStyle w:val="ac"/>
            <w:rFonts w:ascii="仿宋" w:eastAsia="仿宋" w:hAnsi="仿宋" w:cs="Arial" w:hint="eastAsia"/>
            <w:color w:val="auto"/>
          </w:rPr>
          <w:t xml:space="preserve">2、总则 </w:t>
        </w:r>
        <w:r w:rsidR="001B78E9" w:rsidRPr="00381E47">
          <w:rPr>
            <w:rStyle w:val="ac"/>
            <w:rFonts w:ascii="仿宋" w:eastAsia="仿宋" w:hAnsi="仿宋" w:cs="Arial" w:hint="eastAsia"/>
            <w:color w:val="auto"/>
          </w:rPr>
          <w:t>........................................................</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5</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29" w:history="1">
        <w:r w:rsidR="00AE5F19" w:rsidRPr="00381E47">
          <w:rPr>
            <w:rStyle w:val="ac"/>
            <w:rFonts w:ascii="仿宋" w:eastAsia="仿宋" w:hAnsi="仿宋" w:cs="Arial" w:hint="eastAsia"/>
            <w:color w:val="auto"/>
          </w:rPr>
          <w:t>3、招标文件</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5</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30" w:history="1">
        <w:r w:rsidR="00AE5F19" w:rsidRPr="00381E47">
          <w:rPr>
            <w:rStyle w:val="ac"/>
            <w:rFonts w:ascii="仿宋" w:eastAsia="仿宋" w:hAnsi="仿宋" w:cs="Arial" w:hint="eastAsia"/>
            <w:color w:val="auto"/>
          </w:rPr>
          <w:t>4、投标报价说明</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6</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31" w:history="1">
        <w:r w:rsidR="00AE5F19" w:rsidRPr="00381E47">
          <w:rPr>
            <w:rStyle w:val="ac"/>
            <w:rFonts w:ascii="仿宋" w:eastAsia="仿宋" w:hAnsi="仿宋" w:cs="Arial" w:hint="eastAsia"/>
            <w:color w:val="auto"/>
          </w:rPr>
          <w:t>5、投标文件的编制</w:t>
        </w:r>
        <w:r w:rsidR="00AE5F19" w:rsidRPr="00381E47">
          <w:rPr>
            <w:rStyle w:val="ac"/>
            <w:rFonts w:ascii="仿宋" w:eastAsia="仿宋" w:hAnsi="仿宋" w:cs="Arial"/>
            <w:color w:val="auto"/>
          </w:rPr>
          <w:tab/>
        </w:r>
        <w:r w:rsidR="00AE5F19" w:rsidRPr="00381E47">
          <w:rPr>
            <w:rStyle w:val="ac"/>
            <w:rFonts w:ascii="仿宋" w:eastAsia="仿宋" w:hAnsi="仿宋" w:cs="Arial" w:hint="eastAsia"/>
            <w:color w:val="auto"/>
          </w:rPr>
          <w:t>6</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32" w:history="1">
        <w:r w:rsidR="00AE5F19" w:rsidRPr="00381E47">
          <w:rPr>
            <w:rStyle w:val="ac"/>
            <w:rFonts w:ascii="仿宋" w:eastAsia="仿宋" w:hAnsi="仿宋" w:cs="Arial" w:hint="eastAsia"/>
            <w:color w:val="auto"/>
          </w:rPr>
          <w:t>6、投标文件的递交</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7</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33" w:history="1">
        <w:r w:rsidR="00AE5F19" w:rsidRPr="00381E47">
          <w:rPr>
            <w:rStyle w:val="ac"/>
            <w:rFonts w:ascii="仿宋" w:eastAsia="仿宋" w:hAnsi="仿宋" w:cs="Arial" w:hint="eastAsia"/>
            <w:color w:val="auto"/>
          </w:rPr>
          <w:t>7、开标 .</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8</w:t>
        </w:r>
      </w:hyperlink>
    </w:p>
    <w:p w:rsidR="004C3D78" w:rsidRPr="00381E47" w:rsidRDefault="004C3D78">
      <w:pPr>
        <w:spacing w:line="360" w:lineRule="auto"/>
        <w:rPr>
          <w:rFonts w:ascii="仿宋" w:eastAsia="仿宋" w:hAnsi="仿宋"/>
          <w:b/>
        </w:rPr>
      </w:pPr>
    </w:p>
    <w:p w:rsidR="004C3D78" w:rsidRDefault="00C66FF9">
      <w:pPr>
        <w:pStyle w:val="20"/>
        <w:spacing w:line="360" w:lineRule="auto"/>
        <w:rPr>
          <w:rFonts w:ascii="仿宋" w:eastAsia="仿宋" w:hAnsi="仿宋"/>
        </w:rPr>
      </w:pPr>
      <w:hyperlink w:anchor="_Toc174794234" w:history="1">
        <w:r w:rsidR="00AE5F19" w:rsidRPr="00381E47">
          <w:rPr>
            <w:rStyle w:val="ac"/>
            <w:rFonts w:ascii="仿宋" w:eastAsia="仿宋" w:hAnsi="仿宋" w:cs="Arial" w:hint="eastAsia"/>
            <w:color w:val="auto"/>
          </w:rPr>
          <w:t>8、评标 .</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8</w:t>
        </w:r>
      </w:hyperlink>
    </w:p>
    <w:p w:rsidR="007E5937" w:rsidRPr="00381E47" w:rsidRDefault="007E5937" w:rsidP="007E5937">
      <w:pPr>
        <w:spacing w:line="360" w:lineRule="auto"/>
        <w:rPr>
          <w:rFonts w:ascii="仿宋" w:eastAsia="仿宋" w:hAnsi="仿宋"/>
          <w:b/>
        </w:rPr>
      </w:pPr>
    </w:p>
    <w:p w:rsidR="007E5937" w:rsidRDefault="00C66FF9" w:rsidP="007E5937">
      <w:pPr>
        <w:pStyle w:val="20"/>
        <w:spacing w:line="360" w:lineRule="auto"/>
        <w:rPr>
          <w:rFonts w:ascii="仿宋" w:eastAsia="仿宋" w:hAnsi="仿宋"/>
        </w:rPr>
      </w:pPr>
      <w:hyperlink w:anchor="_Toc174794234" w:history="1">
        <w:r w:rsidR="007E5937">
          <w:rPr>
            <w:rStyle w:val="ac"/>
            <w:rFonts w:ascii="仿宋" w:eastAsia="仿宋" w:hAnsi="仿宋" w:cs="Arial" w:hint="eastAsia"/>
            <w:color w:val="auto"/>
          </w:rPr>
          <w:t>9</w:t>
        </w:r>
        <w:r w:rsidR="007E5937" w:rsidRPr="00381E47">
          <w:rPr>
            <w:rStyle w:val="ac"/>
            <w:rFonts w:ascii="仿宋" w:eastAsia="仿宋" w:hAnsi="仿宋" w:cs="Arial" w:hint="eastAsia"/>
            <w:color w:val="auto"/>
          </w:rPr>
          <w:t>、</w:t>
        </w:r>
        <w:r w:rsidR="007E5937">
          <w:rPr>
            <w:rStyle w:val="ac"/>
            <w:rFonts w:ascii="仿宋" w:eastAsia="仿宋" w:hAnsi="仿宋" w:cs="Arial" w:hint="eastAsia"/>
            <w:color w:val="auto"/>
          </w:rPr>
          <w:t>技术规格、参数及要求</w:t>
        </w:r>
        <w:r w:rsidR="007E5937" w:rsidRPr="00381E47">
          <w:rPr>
            <w:rStyle w:val="ac"/>
            <w:rFonts w:ascii="仿宋" w:eastAsia="仿宋" w:hAnsi="仿宋" w:cs="Arial" w:hint="eastAsia"/>
            <w:color w:val="auto"/>
          </w:rPr>
          <w:t xml:space="preserve"> .</w:t>
        </w:r>
        <w:r w:rsidR="007E5937" w:rsidRPr="00381E47">
          <w:rPr>
            <w:rStyle w:val="ac"/>
            <w:rFonts w:ascii="仿宋" w:eastAsia="仿宋" w:hAnsi="仿宋" w:cs="Arial"/>
            <w:color w:val="auto"/>
          </w:rPr>
          <w:tab/>
        </w:r>
        <w:r w:rsidR="001B7705">
          <w:rPr>
            <w:rStyle w:val="ac"/>
            <w:rFonts w:ascii="仿宋" w:eastAsia="仿宋" w:hAnsi="仿宋" w:cs="Arial" w:hint="eastAsia"/>
            <w:color w:val="auto"/>
          </w:rPr>
          <w:t>10</w:t>
        </w:r>
      </w:hyperlink>
    </w:p>
    <w:p w:rsidR="004C3D78" w:rsidRPr="00381E47" w:rsidRDefault="004C3D78">
      <w:pPr>
        <w:spacing w:line="360" w:lineRule="auto"/>
        <w:rPr>
          <w:rFonts w:ascii="仿宋" w:eastAsia="仿宋" w:hAnsi="仿宋"/>
          <w:b/>
        </w:rPr>
      </w:pPr>
    </w:p>
    <w:p w:rsidR="004C3D78" w:rsidRPr="00381E47" w:rsidRDefault="00C66FF9">
      <w:pPr>
        <w:pStyle w:val="20"/>
        <w:spacing w:line="360" w:lineRule="auto"/>
        <w:rPr>
          <w:rStyle w:val="ac"/>
          <w:rFonts w:ascii="仿宋" w:eastAsia="仿宋" w:hAnsi="仿宋" w:cs="Arial"/>
          <w:color w:val="auto"/>
        </w:rPr>
      </w:pPr>
      <w:hyperlink w:anchor="_Toc174794235" w:history="1">
        <w:r w:rsidR="007E5937">
          <w:rPr>
            <w:rStyle w:val="ac"/>
            <w:rFonts w:ascii="仿宋" w:eastAsia="仿宋" w:hAnsi="仿宋" w:cs="Arial" w:hint="eastAsia"/>
            <w:color w:val="auto"/>
          </w:rPr>
          <w:t>10</w:t>
        </w:r>
        <w:r w:rsidR="00AE5F19" w:rsidRPr="00381E47">
          <w:rPr>
            <w:rStyle w:val="ac"/>
            <w:rFonts w:ascii="仿宋" w:eastAsia="仿宋" w:hAnsi="仿宋" w:cs="Arial" w:hint="eastAsia"/>
            <w:color w:val="auto"/>
          </w:rPr>
          <w:t>、授予合同</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20</w:t>
        </w:r>
      </w:hyperlink>
    </w:p>
    <w:p w:rsidR="004C3D78" w:rsidRPr="00381E47" w:rsidRDefault="004C3D78">
      <w:pPr>
        <w:spacing w:line="360" w:lineRule="auto"/>
        <w:rPr>
          <w:rFonts w:ascii="仿宋" w:eastAsia="仿宋" w:hAnsi="仿宋"/>
          <w:b/>
        </w:rPr>
      </w:pPr>
    </w:p>
    <w:p w:rsidR="004C3D78" w:rsidRPr="00381E47" w:rsidRDefault="007E5937">
      <w:pPr>
        <w:pStyle w:val="20"/>
        <w:spacing w:line="360" w:lineRule="auto"/>
        <w:jc w:val="both"/>
        <w:rPr>
          <w:rStyle w:val="ac"/>
          <w:rFonts w:ascii="仿宋" w:eastAsia="仿宋" w:hAnsi="仿宋"/>
        </w:rPr>
      </w:pPr>
      <w:r>
        <w:rPr>
          <w:rFonts w:ascii="仿宋" w:eastAsia="仿宋" w:hAnsi="仿宋" w:hint="eastAsia"/>
        </w:rPr>
        <w:t>11</w:t>
      </w:r>
      <w:r w:rsidR="00AE5F19" w:rsidRPr="00381E47">
        <w:rPr>
          <w:rFonts w:ascii="仿宋" w:eastAsia="仿宋" w:hAnsi="仿宋" w:hint="eastAsia"/>
        </w:rPr>
        <w:t>、</w:t>
      </w:r>
      <w:hyperlink w:anchor="_Toc174794240" w:history="1">
        <w:r w:rsidR="0087317E">
          <w:rPr>
            <w:rStyle w:val="ac"/>
            <w:rFonts w:ascii="仿宋" w:eastAsia="仿宋" w:hAnsi="仿宋" w:cs="Arial" w:hint="eastAsia"/>
            <w:color w:val="auto"/>
          </w:rPr>
          <w:t>投标文件</w:t>
        </w:r>
        <w:r w:rsidR="00AE5F19" w:rsidRPr="00381E47">
          <w:rPr>
            <w:rStyle w:val="ac"/>
            <w:rFonts w:ascii="仿宋" w:eastAsia="仿宋" w:hAnsi="仿宋" w:cs="Arial" w:hint="eastAsia"/>
            <w:color w:val="auto"/>
          </w:rPr>
          <w:t>格式</w:t>
        </w:r>
        <w:r w:rsidR="00AE5F19" w:rsidRPr="00381E47">
          <w:rPr>
            <w:rStyle w:val="ac"/>
            <w:rFonts w:ascii="仿宋" w:eastAsia="仿宋" w:hAnsi="仿宋" w:cs="Arial"/>
            <w:color w:val="auto"/>
          </w:rPr>
          <w:tab/>
        </w:r>
        <w:r w:rsidR="001B7705">
          <w:rPr>
            <w:rStyle w:val="ac"/>
            <w:rFonts w:ascii="仿宋" w:eastAsia="仿宋" w:hAnsi="仿宋" w:cs="Arial" w:hint="eastAsia"/>
            <w:color w:val="auto"/>
          </w:rPr>
          <w:t>21</w:t>
        </w:r>
      </w:hyperlink>
      <w:r w:rsidR="00C66FF9" w:rsidRPr="00381E47">
        <w:rPr>
          <w:rStyle w:val="ac"/>
          <w:rFonts w:ascii="仿宋" w:eastAsia="仿宋" w:hAnsi="仿宋"/>
          <w:color w:val="auto"/>
        </w:rPr>
        <w:fldChar w:fldCharType="end"/>
      </w:r>
      <w:bookmarkStart w:id="1" w:name="_Toc174794227"/>
      <w:bookmarkStart w:id="2" w:name="_Toc43868882"/>
      <w:bookmarkStart w:id="3" w:name="_Toc43869237"/>
      <w:bookmarkStart w:id="4" w:name="_Toc47501683"/>
      <w:bookmarkStart w:id="5" w:name="_Toc48106010"/>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C3D78" w:rsidRPr="00381E47" w:rsidRDefault="004C3D78">
      <w:pPr>
        <w:spacing w:line="360" w:lineRule="auto"/>
        <w:rPr>
          <w:rFonts w:ascii="仿宋" w:eastAsia="仿宋" w:hAnsi="仿宋"/>
        </w:rPr>
      </w:pPr>
    </w:p>
    <w:p w:rsidR="004772F5" w:rsidRDefault="004772F5">
      <w:pPr>
        <w:spacing w:line="360" w:lineRule="auto"/>
        <w:rPr>
          <w:rFonts w:ascii="仿宋" w:eastAsia="仿宋" w:hAnsi="仿宋"/>
        </w:rPr>
      </w:pPr>
    </w:p>
    <w:p w:rsidR="0089798B" w:rsidRDefault="0089798B">
      <w:pPr>
        <w:spacing w:line="360" w:lineRule="auto"/>
        <w:rPr>
          <w:rFonts w:ascii="仿宋" w:eastAsia="仿宋" w:hAnsi="仿宋"/>
        </w:rPr>
      </w:pPr>
    </w:p>
    <w:p w:rsidR="0089798B" w:rsidRPr="00381E47" w:rsidRDefault="0089798B">
      <w:pPr>
        <w:spacing w:line="360" w:lineRule="auto"/>
        <w:rPr>
          <w:rFonts w:ascii="仿宋" w:eastAsia="仿宋" w:hAnsi="仿宋"/>
        </w:rPr>
      </w:pPr>
    </w:p>
    <w:p w:rsidR="004C3D78" w:rsidRPr="00381E47" w:rsidRDefault="009B122F">
      <w:pPr>
        <w:pStyle w:val="20"/>
        <w:spacing w:line="360" w:lineRule="auto"/>
        <w:ind w:leftChars="0" w:left="0"/>
        <w:jc w:val="both"/>
        <w:rPr>
          <w:rFonts w:ascii="仿宋" w:eastAsia="仿宋" w:hAnsi="仿宋" w:cs="Arial"/>
        </w:rPr>
      </w:pPr>
      <w:r w:rsidRPr="00381E47">
        <w:rPr>
          <w:rFonts w:ascii="仿宋" w:eastAsia="仿宋" w:hAnsi="仿宋" w:cs="Arial" w:hint="eastAsia"/>
        </w:rPr>
        <w:lastRenderedPageBreak/>
        <w:t xml:space="preserve"> </w:t>
      </w:r>
      <w:r w:rsidR="000C6A0F" w:rsidRPr="00381E47">
        <w:rPr>
          <w:rFonts w:ascii="仿宋" w:eastAsia="仿宋" w:hAnsi="仿宋" w:cs="Arial" w:hint="eastAsia"/>
        </w:rPr>
        <w:t xml:space="preserve">                             </w:t>
      </w:r>
      <w:r w:rsidR="00AE5F19" w:rsidRPr="00381E47">
        <w:rPr>
          <w:rFonts w:ascii="仿宋" w:eastAsia="仿宋" w:hAnsi="仿宋" w:cs="Arial"/>
        </w:rPr>
        <w:t>投标须知</w:t>
      </w:r>
      <w:bookmarkEnd w:id="1"/>
      <w:r w:rsidR="00AE5F19" w:rsidRPr="00381E47">
        <w:rPr>
          <w:rFonts w:ascii="仿宋" w:eastAsia="仿宋" w:hAnsi="仿宋" w:cs="Arial"/>
        </w:rPr>
        <w:t>前附表</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9"/>
        <w:gridCol w:w="8363"/>
      </w:tblGrid>
      <w:tr w:rsidR="004C3D78" w:rsidRPr="00381E47" w:rsidTr="000C6A0F">
        <w:trPr>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bookmarkEnd w:id="2"/>
          <w:bookmarkEnd w:id="3"/>
          <w:bookmarkEnd w:id="4"/>
          <w:bookmarkEnd w:id="5"/>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sz w:val="24"/>
              </w:rPr>
              <w:t>项号</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sz w:val="24"/>
              </w:rPr>
              <w:t>内        容        规         定</w:t>
            </w:r>
          </w:p>
        </w:tc>
      </w:tr>
      <w:tr w:rsidR="004C3D78" w:rsidRPr="00381E47" w:rsidTr="000C6A0F">
        <w:trPr>
          <w:trHeight w:val="3066"/>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sz w:val="24"/>
              </w:rPr>
              <w:t>1</w:t>
            </w:r>
          </w:p>
        </w:tc>
        <w:tc>
          <w:tcPr>
            <w:tcW w:w="8363" w:type="dxa"/>
            <w:tcBorders>
              <w:top w:val="single" w:sz="4" w:space="0" w:color="auto"/>
              <w:left w:val="single" w:sz="4" w:space="0" w:color="auto"/>
              <w:bottom w:val="single" w:sz="4" w:space="0" w:color="auto"/>
              <w:right w:val="single" w:sz="4" w:space="0" w:color="auto"/>
            </w:tcBorders>
            <w:vAlign w:val="center"/>
          </w:tcPr>
          <w:p w:rsidR="00C8336A" w:rsidRPr="00A7661C" w:rsidRDefault="00AE5F19">
            <w:pPr>
              <w:spacing w:line="360" w:lineRule="auto"/>
              <w:rPr>
                <w:rFonts w:ascii="仿宋" w:eastAsia="仿宋" w:hAnsi="仿宋" w:cs="Arial"/>
                <w:sz w:val="24"/>
              </w:rPr>
            </w:pPr>
            <w:r w:rsidRPr="00A7661C">
              <w:rPr>
                <w:rFonts w:ascii="仿宋" w:eastAsia="仿宋" w:hAnsi="仿宋" w:cs="Arial" w:hint="eastAsia"/>
                <w:sz w:val="24"/>
              </w:rPr>
              <w:t>项目</w:t>
            </w:r>
            <w:r w:rsidRPr="00A7661C">
              <w:rPr>
                <w:rFonts w:ascii="仿宋" w:eastAsia="仿宋" w:hAnsi="仿宋" w:cs="Arial"/>
                <w:sz w:val="24"/>
              </w:rPr>
              <w:t>名称：</w:t>
            </w:r>
            <w:r w:rsidRPr="00A7661C">
              <w:rPr>
                <w:rFonts w:ascii="仿宋" w:eastAsia="仿宋" w:hAnsi="仿宋" w:cs="Arial" w:hint="eastAsia"/>
                <w:sz w:val="24"/>
              </w:rPr>
              <w:t>中节能太阳能科技（镇江）有限公司</w:t>
            </w:r>
            <w:r w:rsidR="00C8336A" w:rsidRPr="00A7661C">
              <w:rPr>
                <w:rFonts w:ascii="仿宋" w:eastAsia="仿宋" w:hAnsi="仿宋" w:cs="Arial" w:hint="eastAsia"/>
                <w:sz w:val="24"/>
              </w:rPr>
              <w:t>C2车间湿法黑硅设备厂务改造项目</w:t>
            </w:r>
          </w:p>
          <w:p w:rsidR="004C3D78" w:rsidRPr="00A7661C" w:rsidRDefault="00AE5F19">
            <w:pPr>
              <w:spacing w:line="360" w:lineRule="auto"/>
              <w:rPr>
                <w:rFonts w:ascii="仿宋" w:eastAsia="仿宋" w:hAnsi="仿宋" w:cs="Arial"/>
                <w:sz w:val="24"/>
              </w:rPr>
            </w:pPr>
            <w:r w:rsidRPr="00A7661C">
              <w:rPr>
                <w:rFonts w:ascii="仿宋" w:eastAsia="仿宋" w:hAnsi="仿宋" w:cs="Arial" w:hint="eastAsia"/>
                <w:sz w:val="24"/>
              </w:rPr>
              <w:t>项目</w:t>
            </w:r>
            <w:r w:rsidRPr="00A7661C">
              <w:rPr>
                <w:rFonts w:ascii="仿宋" w:eastAsia="仿宋" w:hAnsi="仿宋" w:cs="Arial"/>
                <w:sz w:val="24"/>
              </w:rPr>
              <w:t>地点：</w:t>
            </w:r>
            <w:r w:rsidRPr="00A7661C">
              <w:rPr>
                <w:rFonts w:ascii="仿宋" w:eastAsia="仿宋" w:hAnsi="仿宋" w:cs="Arial" w:hint="eastAsia"/>
                <w:sz w:val="24"/>
              </w:rPr>
              <w:t>镇江新区</w:t>
            </w:r>
          </w:p>
          <w:p w:rsidR="004C3D78" w:rsidRPr="00A7661C" w:rsidRDefault="00AE5F19">
            <w:pPr>
              <w:tabs>
                <w:tab w:val="left" w:pos="7045"/>
              </w:tabs>
              <w:spacing w:line="360" w:lineRule="auto"/>
              <w:rPr>
                <w:rFonts w:ascii="仿宋" w:eastAsia="仿宋" w:hAnsi="仿宋" w:cs="Arial"/>
                <w:sz w:val="24"/>
              </w:rPr>
            </w:pPr>
            <w:r w:rsidRPr="00A7661C">
              <w:rPr>
                <w:rFonts w:ascii="仿宋" w:eastAsia="仿宋" w:hAnsi="仿宋" w:cs="Arial"/>
                <w:sz w:val="24"/>
              </w:rPr>
              <w:t>质量标准：</w:t>
            </w:r>
            <w:r w:rsidR="00DE4134" w:rsidRPr="00A7661C">
              <w:rPr>
                <w:rFonts w:ascii="仿宋" w:eastAsia="仿宋" w:hAnsi="仿宋" w:cs="Arial" w:hint="eastAsia"/>
                <w:sz w:val="24"/>
              </w:rPr>
              <w:t>详见技术文件</w:t>
            </w:r>
          </w:p>
          <w:p w:rsidR="004C3D78" w:rsidRPr="00A7661C" w:rsidRDefault="00CD5778">
            <w:pPr>
              <w:tabs>
                <w:tab w:val="left" w:pos="7045"/>
              </w:tabs>
              <w:spacing w:line="360" w:lineRule="auto"/>
              <w:rPr>
                <w:rFonts w:ascii="仿宋" w:eastAsia="仿宋" w:hAnsi="仿宋" w:cs="Arial"/>
                <w:sz w:val="24"/>
              </w:rPr>
            </w:pPr>
            <w:r w:rsidRPr="00A7661C">
              <w:rPr>
                <w:rFonts w:ascii="仿宋" w:eastAsia="仿宋" w:hAnsi="仿宋" w:cs="Arial" w:hint="eastAsia"/>
                <w:sz w:val="24"/>
              </w:rPr>
              <w:t>施工</w:t>
            </w:r>
            <w:r w:rsidR="00AE5F19" w:rsidRPr="00A7661C">
              <w:rPr>
                <w:rFonts w:ascii="仿宋" w:eastAsia="仿宋" w:hAnsi="仿宋" w:cs="Arial" w:hint="eastAsia"/>
                <w:sz w:val="24"/>
              </w:rPr>
              <w:t>日期：201</w:t>
            </w:r>
            <w:r w:rsidR="00C8336A" w:rsidRPr="00A7661C">
              <w:rPr>
                <w:rFonts w:ascii="仿宋" w:eastAsia="仿宋" w:hAnsi="仿宋" w:cs="Arial" w:hint="eastAsia"/>
                <w:sz w:val="24"/>
              </w:rPr>
              <w:t>7</w:t>
            </w:r>
            <w:r w:rsidR="00AE5F19" w:rsidRPr="00A7661C">
              <w:rPr>
                <w:rFonts w:ascii="仿宋" w:eastAsia="仿宋" w:hAnsi="仿宋" w:cs="Arial" w:hint="eastAsia"/>
                <w:sz w:val="24"/>
              </w:rPr>
              <w:t>年</w:t>
            </w:r>
            <w:r w:rsidR="00490BFC" w:rsidRPr="00A7661C">
              <w:rPr>
                <w:rFonts w:ascii="仿宋" w:eastAsia="仿宋" w:hAnsi="仿宋" w:cs="Arial" w:hint="eastAsia"/>
                <w:sz w:val="24"/>
              </w:rPr>
              <w:t>1</w:t>
            </w:r>
            <w:r w:rsidR="00AE5F19" w:rsidRPr="00A7661C">
              <w:rPr>
                <w:rFonts w:ascii="仿宋" w:eastAsia="仿宋" w:hAnsi="仿宋" w:cs="Arial" w:hint="eastAsia"/>
                <w:sz w:val="24"/>
              </w:rPr>
              <w:t xml:space="preserve">月  </w:t>
            </w:r>
            <w:r w:rsidR="00490BFC" w:rsidRPr="00A7661C">
              <w:rPr>
                <w:rFonts w:ascii="仿宋" w:eastAsia="仿宋" w:hAnsi="仿宋" w:cs="Arial" w:hint="eastAsia"/>
                <w:sz w:val="24"/>
              </w:rPr>
              <w:t xml:space="preserve"> </w:t>
            </w:r>
            <w:r w:rsidR="00AE5F19" w:rsidRPr="00A7661C">
              <w:rPr>
                <w:rFonts w:ascii="仿宋" w:eastAsia="仿宋" w:hAnsi="仿宋" w:cs="Arial" w:hint="eastAsia"/>
                <w:sz w:val="24"/>
              </w:rPr>
              <w:t>日（待定）</w:t>
            </w:r>
          </w:p>
          <w:p w:rsidR="004C3D78" w:rsidRPr="00A7661C" w:rsidRDefault="00227B26" w:rsidP="002A7539">
            <w:pPr>
              <w:adjustRightInd w:val="0"/>
              <w:snapToGrid w:val="0"/>
              <w:spacing w:beforeLines="50" w:line="360" w:lineRule="auto"/>
              <w:rPr>
                <w:rFonts w:ascii="仿宋" w:eastAsia="仿宋" w:hAnsi="仿宋"/>
                <w:szCs w:val="21"/>
              </w:rPr>
            </w:pPr>
            <w:r w:rsidRPr="00A7661C">
              <w:rPr>
                <w:rFonts w:ascii="仿宋" w:eastAsia="仿宋" w:hAnsi="仿宋" w:cs="Arial" w:hint="eastAsia"/>
                <w:sz w:val="24"/>
              </w:rPr>
              <w:t>招标范围：</w:t>
            </w:r>
            <w:r w:rsidR="00E81651" w:rsidRPr="00A7661C">
              <w:rPr>
                <w:rFonts w:ascii="仿宋" w:eastAsia="仿宋" w:hAnsi="仿宋" w:cs="Arial" w:hint="eastAsia"/>
                <w:sz w:val="24"/>
              </w:rPr>
              <w:t>本工程为交钥匙工程，按规划要求和工艺设备对化学品和厂务系统的需求，完成黑硅设备所需的二次配项目</w:t>
            </w:r>
            <w:r w:rsidR="00E81651" w:rsidRPr="00A7661C">
              <w:rPr>
                <w:rFonts w:ascii="仿宋" w:eastAsia="仿宋" w:hAnsi="仿宋" w:cs="Arial"/>
                <w:sz w:val="24"/>
              </w:rPr>
              <w:t>-</w:t>
            </w:r>
            <w:r w:rsidR="00E81651" w:rsidRPr="00A7661C">
              <w:rPr>
                <w:rFonts w:ascii="仿宋" w:eastAsia="仿宋" w:hAnsi="仿宋" w:cs="Arial" w:hint="eastAsia"/>
                <w:sz w:val="24"/>
              </w:rPr>
              <w:t>化学品供应、相关配套辅助系统（如：CDA、废液、排风、纯水、PCW、配电等）设计、供应、安装、调试、验收等系统工程，</w:t>
            </w:r>
            <w:r w:rsidR="00AD2000" w:rsidRPr="00A7661C">
              <w:rPr>
                <w:rFonts w:ascii="仿宋" w:eastAsia="仿宋" w:hAnsi="仿宋" w:cs="Arial" w:hint="eastAsia"/>
                <w:sz w:val="24"/>
              </w:rPr>
              <w:t>化学品供应</w:t>
            </w:r>
            <w:r w:rsidR="00E81651" w:rsidRPr="00A7661C">
              <w:rPr>
                <w:rFonts w:ascii="仿宋" w:eastAsia="仿宋" w:hAnsi="仿宋" w:cs="Arial" w:hint="eastAsia"/>
                <w:sz w:val="24"/>
              </w:rPr>
              <w:t>、监控装置部件、管道组件、附属系统及其他一切所需材料的供货和安装调试、验收、培训等。</w:t>
            </w:r>
          </w:p>
        </w:tc>
      </w:tr>
      <w:tr w:rsidR="004C3D78" w:rsidRPr="00381E47" w:rsidTr="000C6A0F">
        <w:trPr>
          <w:trHeight w:val="768"/>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E81651" w:rsidP="00E81651">
            <w:pPr>
              <w:adjustRightInd w:val="0"/>
              <w:snapToGrid w:val="0"/>
              <w:spacing w:line="360" w:lineRule="auto"/>
              <w:rPr>
                <w:rFonts w:ascii="仿宋" w:eastAsia="仿宋" w:hAnsi="仿宋" w:cs="Arial"/>
                <w:sz w:val="24"/>
              </w:rPr>
            </w:pPr>
            <w:r w:rsidRPr="00381E47">
              <w:rPr>
                <w:rFonts w:ascii="仿宋" w:eastAsia="仿宋" w:hAnsi="仿宋" w:cs="Arial" w:hint="eastAsia"/>
                <w:sz w:val="24"/>
              </w:rPr>
              <w:t xml:space="preserve">  </w:t>
            </w:r>
            <w:r w:rsidR="00AE5F19" w:rsidRPr="00381E47">
              <w:rPr>
                <w:rFonts w:ascii="仿宋" w:eastAsia="仿宋" w:hAnsi="仿宋" w:cs="Arial"/>
                <w:sz w:val="24"/>
              </w:rPr>
              <w:t>2</w:t>
            </w:r>
          </w:p>
        </w:tc>
        <w:tc>
          <w:tcPr>
            <w:tcW w:w="8363" w:type="dxa"/>
            <w:tcBorders>
              <w:top w:val="single" w:sz="4" w:space="0" w:color="auto"/>
              <w:left w:val="single" w:sz="4" w:space="0" w:color="auto"/>
              <w:bottom w:val="single" w:sz="4" w:space="0" w:color="auto"/>
              <w:right w:val="single" w:sz="4" w:space="0" w:color="auto"/>
            </w:tcBorders>
            <w:vAlign w:val="center"/>
          </w:tcPr>
          <w:p w:rsidR="00E81651" w:rsidRPr="00A7661C" w:rsidRDefault="00E81651" w:rsidP="002A7539">
            <w:pPr>
              <w:tabs>
                <w:tab w:val="left" w:pos="845"/>
              </w:tabs>
              <w:autoSpaceDE w:val="0"/>
              <w:autoSpaceDN w:val="0"/>
              <w:adjustRightInd w:val="0"/>
              <w:spacing w:beforeLines="50"/>
              <w:rPr>
                <w:rFonts w:ascii="仿宋" w:eastAsia="仿宋" w:hAnsi="仿宋" w:cs="Arial"/>
                <w:sz w:val="24"/>
              </w:rPr>
            </w:pPr>
            <w:r w:rsidRPr="00A7661C">
              <w:rPr>
                <w:rFonts w:ascii="仿宋" w:eastAsia="仿宋" w:hAnsi="仿宋" w:cs="Arial" w:hint="eastAsia"/>
                <w:sz w:val="24"/>
              </w:rPr>
              <w:t>工期：计划开工时间：</w:t>
            </w:r>
            <w:r w:rsidRPr="00A7661C" w:rsidDel="00C43ED9">
              <w:rPr>
                <w:rFonts w:ascii="仿宋" w:eastAsia="仿宋" w:hAnsi="仿宋" w:cs="Arial" w:hint="eastAsia"/>
                <w:sz w:val="24"/>
              </w:rPr>
              <w:t xml:space="preserve"> </w:t>
            </w:r>
            <w:r w:rsidRPr="00A7661C">
              <w:rPr>
                <w:rFonts w:ascii="仿宋" w:eastAsia="仿宋" w:hAnsi="仿宋" w:cs="Arial" w:hint="eastAsia"/>
                <w:sz w:val="24"/>
              </w:rPr>
              <w:t>2017年</w:t>
            </w:r>
            <w:r w:rsidR="00011069" w:rsidRPr="00A7661C">
              <w:rPr>
                <w:rFonts w:ascii="仿宋" w:eastAsia="仿宋" w:hAnsi="仿宋" w:cs="Arial" w:hint="eastAsia"/>
                <w:sz w:val="24"/>
              </w:rPr>
              <w:t xml:space="preserve">  </w:t>
            </w:r>
            <w:r w:rsidRPr="00A7661C">
              <w:rPr>
                <w:rFonts w:ascii="仿宋" w:eastAsia="仿宋" w:hAnsi="仿宋" w:cs="Arial" w:hint="eastAsia"/>
                <w:sz w:val="24"/>
              </w:rPr>
              <w:t>月</w:t>
            </w:r>
            <w:r w:rsidR="00011069" w:rsidRPr="00A7661C">
              <w:rPr>
                <w:rFonts w:ascii="仿宋" w:eastAsia="仿宋" w:hAnsi="仿宋" w:cs="Arial" w:hint="eastAsia"/>
                <w:sz w:val="24"/>
              </w:rPr>
              <w:t xml:space="preserve"> </w:t>
            </w:r>
            <w:r w:rsidRPr="00A7661C">
              <w:rPr>
                <w:rFonts w:ascii="仿宋" w:eastAsia="仿宋" w:hAnsi="仿宋" w:cs="Arial" w:hint="eastAsia"/>
                <w:sz w:val="24"/>
              </w:rPr>
              <w:t>日</w:t>
            </w:r>
          </w:p>
          <w:p w:rsidR="00E81651" w:rsidRPr="00A7661C" w:rsidRDefault="00E81651" w:rsidP="002A7539">
            <w:pPr>
              <w:tabs>
                <w:tab w:val="left" w:pos="845"/>
              </w:tabs>
              <w:autoSpaceDE w:val="0"/>
              <w:autoSpaceDN w:val="0"/>
              <w:adjustRightInd w:val="0"/>
              <w:spacing w:beforeLines="50"/>
              <w:rPr>
                <w:rFonts w:ascii="仿宋" w:eastAsia="仿宋" w:hAnsi="仿宋" w:cs="Arial"/>
                <w:sz w:val="24"/>
              </w:rPr>
            </w:pPr>
            <w:r w:rsidRPr="00A7661C">
              <w:rPr>
                <w:rFonts w:ascii="仿宋" w:eastAsia="仿宋" w:hAnsi="仿宋" w:cs="Arial" w:hint="eastAsia"/>
                <w:sz w:val="24"/>
              </w:rPr>
              <w:t>计划竣工时间：2017年</w:t>
            </w:r>
            <w:r w:rsidR="00011069" w:rsidRPr="00A7661C">
              <w:rPr>
                <w:rFonts w:ascii="仿宋" w:eastAsia="仿宋" w:hAnsi="仿宋" w:cs="Arial" w:hint="eastAsia"/>
                <w:sz w:val="24"/>
              </w:rPr>
              <w:t xml:space="preserve"> </w:t>
            </w:r>
            <w:r w:rsidRPr="00A7661C">
              <w:rPr>
                <w:rFonts w:ascii="仿宋" w:eastAsia="仿宋" w:hAnsi="仿宋" w:cs="Arial" w:hint="eastAsia"/>
                <w:sz w:val="24"/>
              </w:rPr>
              <w:t>月</w:t>
            </w:r>
            <w:r w:rsidR="00011069" w:rsidRPr="00A7661C">
              <w:rPr>
                <w:rFonts w:ascii="仿宋" w:eastAsia="仿宋" w:hAnsi="仿宋" w:cs="Arial" w:hint="eastAsia"/>
                <w:sz w:val="24"/>
              </w:rPr>
              <w:t xml:space="preserve"> </w:t>
            </w:r>
            <w:r w:rsidRPr="00A7661C">
              <w:rPr>
                <w:rFonts w:ascii="仿宋" w:eastAsia="仿宋" w:hAnsi="仿宋" w:cs="Arial" w:hint="eastAsia"/>
                <w:sz w:val="24"/>
              </w:rPr>
              <w:t>日</w:t>
            </w:r>
          </w:p>
          <w:p w:rsidR="004C3D78" w:rsidRPr="00A7661C" w:rsidRDefault="00E81651" w:rsidP="002A7539">
            <w:pPr>
              <w:tabs>
                <w:tab w:val="left" w:pos="845"/>
              </w:tabs>
              <w:autoSpaceDE w:val="0"/>
              <w:autoSpaceDN w:val="0"/>
              <w:adjustRightInd w:val="0"/>
              <w:spacing w:beforeLines="50"/>
              <w:rPr>
                <w:rFonts w:ascii="仿宋" w:eastAsia="仿宋" w:hAnsi="仿宋" w:cs="黑体"/>
                <w:szCs w:val="21"/>
              </w:rPr>
            </w:pPr>
            <w:r w:rsidRPr="00A7661C">
              <w:rPr>
                <w:rFonts w:ascii="仿宋" w:eastAsia="仿宋" w:hAnsi="仿宋" w:cs="Arial" w:hint="eastAsia"/>
                <w:sz w:val="24"/>
              </w:rPr>
              <w:t>总工期：</w:t>
            </w:r>
            <w:r w:rsidR="00893FA2" w:rsidRPr="00A7661C">
              <w:rPr>
                <w:rFonts w:ascii="仿宋" w:eastAsia="仿宋" w:hAnsi="仿宋" w:cs="Arial" w:hint="eastAsia"/>
                <w:sz w:val="24"/>
              </w:rPr>
              <w:t xml:space="preserve">  </w:t>
            </w:r>
            <w:r w:rsidRPr="00A7661C">
              <w:rPr>
                <w:rFonts w:ascii="仿宋" w:eastAsia="仿宋" w:hAnsi="仿宋" w:cs="Arial" w:hint="eastAsia"/>
                <w:sz w:val="24"/>
              </w:rPr>
              <w:t>天</w:t>
            </w:r>
          </w:p>
        </w:tc>
      </w:tr>
      <w:tr w:rsidR="004C3D78" w:rsidRPr="00381E47" w:rsidTr="000C6A0F">
        <w:trPr>
          <w:trHeight w:val="768"/>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3</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A7661C" w:rsidRDefault="00AE5F19">
            <w:pPr>
              <w:adjustRightInd w:val="0"/>
              <w:spacing w:line="360" w:lineRule="auto"/>
              <w:rPr>
                <w:rFonts w:ascii="仿宋" w:eastAsia="仿宋" w:hAnsi="仿宋" w:cs="Arial"/>
                <w:sz w:val="24"/>
              </w:rPr>
            </w:pPr>
            <w:r w:rsidRPr="00A7661C">
              <w:rPr>
                <w:rFonts w:ascii="仿宋" w:eastAsia="仿宋" w:hAnsi="仿宋" w:cs="Arial"/>
                <w:sz w:val="24"/>
              </w:rPr>
              <w:t>投标人</w:t>
            </w:r>
            <w:r w:rsidRPr="00A7661C">
              <w:rPr>
                <w:rFonts w:ascii="仿宋" w:eastAsia="仿宋" w:hAnsi="仿宋" w:cs="Arial" w:hint="eastAsia"/>
                <w:sz w:val="24"/>
              </w:rPr>
              <w:t>要求</w:t>
            </w:r>
            <w:r w:rsidRPr="00A7661C">
              <w:rPr>
                <w:rFonts w:ascii="仿宋" w:eastAsia="仿宋" w:hAnsi="仿宋" w:cs="Arial"/>
                <w:sz w:val="24"/>
              </w:rPr>
              <w:t>：</w:t>
            </w:r>
          </w:p>
          <w:p w:rsidR="00146D91" w:rsidRPr="00A7661C" w:rsidRDefault="00146D91" w:rsidP="002A7539">
            <w:pPr>
              <w:numPr>
                <w:ilvl w:val="0"/>
                <w:numId w:val="19"/>
              </w:numPr>
              <w:tabs>
                <w:tab w:val="left" w:pos="420"/>
              </w:tabs>
              <w:autoSpaceDE w:val="0"/>
              <w:autoSpaceDN w:val="0"/>
              <w:adjustRightInd w:val="0"/>
              <w:spacing w:beforeLines="50" w:line="360" w:lineRule="auto"/>
              <w:jc w:val="left"/>
              <w:rPr>
                <w:rFonts w:ascii="仿宋" w:eastAsia="仿宋" w:hAnsi="仿宋" w:cs="Arial"/>
                <w:sz w:val="24"/>
              </w:rPr>
            </w:pPr>
            <w:r w:rsidRPr="00A7661C">
              <w:rPr>
                <w:rFonts w:ascii="仿宋" w:eastAsia="仿宋" w:hAnsi="仿宋" w:cs="Arial" w:hint="eastAsia"/>
                <w:sz w:val="24"/>
              </w:rPr>
              <w:t>在中国人民共和国依照《中华人民共和国公司法》注册的、具有法人资格、有能力完成本项目的单位，其单位在近三年内没有重大安全事故。</w:t>
            </w:r>
          </w:p>
          <w:p w:rsidR="00146D91" w:rsidRPr="00A7661C" w:rsidRDefault="00146D91" w:rsidP="002A7539">
            <w:pPr>
              <w:numPr>
                <w:ilvl w:val="0"/>
                <w:numId w:val="19"/>
              </w:numPr>
              <w:tabs>
                <w:tab w:val="left" w:pos="420"/>
              </w:tabs>
              <w:autoSpaceDE w:val="0"/>
              <w:autoSpaceDN w:val="0"/>
              <w:adjustRightInd w:val="0"/>
              <w:spacing w:beforeLines="50" w:line="360" w:lineRule="auto"/>
              <w:jc w:val="left"/>
              <w:rPr>
                <w:rFonts w:ascii="仿宋" w:eastAsia="仿宋" w:hAnsi="仿宋" w:cs="Arial"/>
                <w:sz w:val="24"/>
              </w:rPr>
            </w:pPr>
            <w:r w:rsidRPr="00A7661C">
              <w:rPr>
                <w:rFonts w:ascii="仿宋" w:eastAsia="仿宋" w:hAnsi="仿宋" w:cs="Arial" w:hint="eastAsia"/>
                <w:sz w:val="24"/>
              </w:rPr>
              <w:t>投标人须具备机电安装工程施工总承包二级及以上且具有压力管道GC2资质，本项目不接受联合体投标，不接受被政府职能部门列入黑名单的单位投标。</w:t>
            </w:r>
          </w:p>
          <w:p w:rsidR="004C3D78" w:rsidRPr="00A7661C" w:rsidRDefault="00173411" w:rsidP="002A7539">
            <w:pPr>
              <w:numPr>
                <w:ilvl w:val="0"/>
                <w:numId w:val="19"/>
              </w:numPr>
              <w:tabs>
                <w:tab w:val="left" w:pos="420"/>
              </w:tabs>
              <w:autoSpaceDE w:val="0"/>
              <w:autoSpaceDN w:val="0"/>
              <w:adjustRightInd w:val="0"/>
              <w:spacing w:beforeLines="50" w:line="360" w:lineRule="auto"/>
              <w:jc w:val="left"/>
              <w:rPr>
                <w:rFonts w:ascii="仿宋" w:eastAsia="仿宋" w:hAnsi="仿宋" w:cs="Arial"/>
                <w:sz w:val="24"/>
              </w:rPr>
            </w:pPr>
            <w:r w:rsidRPr="00A7661C">
              <w:rPr>
                <w:rFonts w:ascii="仿宋" w:eastAsia="仿宋" w:hAnsi="仿宋" w:cs="Arial" w:hint="eastAsia"/>
                <w:sz w:val="24"/>
              </w:rPr>
              <w:t>投标人需在2015-2016年内完成2个单项合同总价在</w:t>
            </w:r>
            <w:r w:rsidR="000E2A51" w:rsidRPr="00A7661C">
              <w:rPr>
                <w:rFonts w:ascii="仿宋" w:eastAsia="仿宋" w:hAnsi="仿宋" w:cs="Arial" w:hint="eastAsia"/>
                <w:sz w:val="24"/>
              </w:rPr>
              <w:t>2</w:t>
            </w:r>
            <w:r w:rsidRPr="00A7661C">
              <w:rPr>
                <w:rFonts w:ascii="仿宋" w:eastAsia="仿宋" w:hAnsi="仿宋" w:cs="Arial" w:hint="eastAsia"/>
                <w:sz w:val="24"/>
              </w:rPr>
              <w:t>00万元及以上的施工业绩，并在人员、设备、资金等方面具有相应的施工能力。</w:t>
            </w:r>
          </w:p>
        </w:tc>
      </w:tr>
      <w:tr w:rsidR="004C3D78" w:rsidRPr="00381E47" w:rsidTr="000C6A0F">
        <w:trPr>
          <w:trHeight w:val="768"/>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4</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rPr>
                <w:rFonts w:ascii="仿宋" w:eastAsia="仿宋" w:hAnsi="仿宋" w:cs="Arial"/>
                <w:sz w:val="24"/>
              </w:rPr>
            </w:pPr>
            <w:r w:rsidRPr="00381E47">
              <w:rPr>
                <w:rFonts w:ascii="仿宋" w:eastAsia="仿宋" w:hAnsi="仿宋" w:cs="Arial"/>
                <w:sz w:val="24"/>
              </w:rPr>
              <w:t>投标人</w:t>
            </w:r>
            <w:r w:rsidRPr="00381E47">
              <w:rPr>
                <w:rFonts w:ascii="仿宋" w:eastAsia="仿宋" w:hAnsi="仿宋" w:cs="Arial" w:hint="eastAsia"/>
                <w:sz w:val="24"/>
              </w:rPr>
              <w:t>问题提问</w:t>
            </w:r>
            <w:r w:rsidRPr="00381E47">
              <w:rPr>
                <w:rFonts w:ascii="仿宋" w:eastAsia="仿宋" w:hAnsi="仿宋" w:cs="Arial"/>
                <w:sz w:val="24"/>
              </w:rPr>
              <w:t>截止时间：</w:t>
            </w:r>
            <w:r w:rsidRPr="00381E47">
              <w:rPr>
                <w:rFonts w:ascii="仿宋" w:eastAsia="仿宋" w:hAnsi="仿宋" w:cs="Arial" w:hint="eastAsia"/>
                <w:sz w:val="24"/>
              </w:rPr>
              <w:t>投标人领标后2日内以书面及E-MAIL方式提出</w:t>
            </w:r>
          </w:p>
        </w:tc>
      </w:tr>
      <w:tr w:rsidR="004C3D78" w:rsidRPr="00381E47" w:rsidTr="000C6A0F">
        <w:trPr>
          <w:trHeight w:val="768"/>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5</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rPr>
                <w:rFonts w:ascii="仿宋" w:eastAsia="仿宋" w:hAnsi="仿宋" w:cs="Arial"/>
                <w:sz w:val="24"/>
                <w:u w:val="single"/>
              </w:rPr>
            </w:pPr>
            <w:r w:rsidRPr="00381E47">
              <w:rPr>
                <w:rFonts w:ascii="仿宋" w:eastAsia="仿宋" w:hAnsi="仿宋" w:cs="Arial"/>
                <w:sz w:val="24"/>
              </w:rPr>
              <w:t>招标文件修改和补充截止时间：</w:t>
            </w:r>
            <w:r w:rsidRPr="00381E47">
              <w:rPr>
                <w:rFonts w:ascii="仿宋" w:eastAsia="仿宋" w:hAnsi="仿宋" w:cs="Arial" w:hint="eastAsia"/>
                <w:sz w:val="24"/>
              </w:rPr>
              <w:t>投标人领标后第4日</w:t>
            </w:r>
          </w:p>
        </w:tc>
      </w:tr>
      <w:tr w:rsidR="004C3D78" w:rsidRPr="00381E47" w:rsidTr="000C6A0F">
        <w:trPr>
          <w:trHeight w:val="590"/>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6</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rPr>
                <w:rFonts w:ascii="仿宋" w:eastAsia="仿宋" w:hAnsi="仿宋" w:cs="Arial"/>
                <w:sz w:val="24"/>
              </w:rPr>
            </w:pPr>
            <w:r w:rsidRPr="00381E47">
              <w:rPr>
                <w:rFonts w:ascii="仿宋" w:eastAsia="仿宋" w:hAnsi="仿宋" w:cs="Arial"/>
                <w:sz w:val="24"/>
              </w:rPr>
              <w:t>投标有效期：自投标截止日起</w:t>
            </w:r>
            <w:r w:rsidRPr="00381E47">
              <w:rPr>
                <w:rFonts w:ascii="仿宋" w:eastAsia="仿宋" w:hAnsi="仿宋" w:cs="Arial" w:hint="eastAsia"/>
                <w:sz w:val="24"/>
              </w:rPr>
              <w:t>30日</w:t>
            </w:r>
            <w:r w:rsidRPr="00381E47">
              <w:rPr>
                <w:rFonts w:ascii="仿宋" w:eastAsia="仿宋" w:hAnsi="仿宋" w:cs="Arial"/>
                <w:sz w:val="24"/>
              </w:rPr>
              <w:t>（日历天）</w:t>
            </w:r>
          </w:p>
        </w:tc>
      </w:tr>
      <w:tr w:rsidR="004C3D78" w:rsidRPr="00381E47" w:rsidTr="000C6A0F">
        <w:trPr>
          <w:trHeight w:val="657"/>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lastRenderedPageBreak/>
              <w:t>7</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utoSpaceDE w:val="0"/>
              <w:autoSpaceDN w:val="0"/>
              <w:adjustRightInd w:val="0"/>
              <w:spacing w:line="360" w:lineRule="auto"/>
              <w:jc w:val="left"/>
              <w:rPr>
                <w:rFonts w:ascii="仿宋" w:eastAsia="仿宋" w:hAnsi="仿宋" w:cs="Arial"/>
                <w:sz w:val="24"/>
              </w:rPr>
            </w:pPr>
            <w:r w:rsidRPr="00381E47">
              <w:rPr>
                <w:rFonts w:ascii="仿宋" w:eastAsia="仿宋" w:hAnsi="仿宋" w:cs="Arial"/>
                <w:sz w:val="24"/>
              </w:rPr>
              <w:t>踏勘现场时间：</w:t>
            </w:r>
            <w:r w:rsidRPr="00381E47">
              <w:rPr>
                <w:rFonts w:ascii="仿宋" w:eastAsia="仿宋" w:hAnsi="仿宋" w:cs="Arial" w:hint="eastAsia"/>
                <w:sz w:val="24"/>
              </w:rPr>
              <w:t>无</w:t>
            </w:r>
          </w:p>
        </w:tc>
      </w:tr>
      <w:tr w:rsidR="004C3D78" w:rsidRPr="00381E47" w:rsidTr="000C6A0F">
        <w:trPr>
          <w:trHeight w:val="598"/>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8</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rsidP="001C43BB">
            <w:pPr>
              <w:adjustRightInd w:val="0"/>
              <w:snapToGrid w:val="0"/>
              <w:spacing w:line="360" w:lineRule="auto"/>
              <w:jc w:val="left"/>
              <w:rPr>
                <w:rFonts w:ascii="仿宋" w:eastAsia="仿宋" w:hAnsi="仿宋" w:cs="Arial"/>
                <w:sz w:val="24"/>
              </w:rPr>
            </w:pPr>
            <w:r w:rsidRPr="00381E47">
              <w:rPr>
                <w:rFonts w:ascii="仿宋" w:eastAsia="仿宋" w:hAnsi="仿宋" w:cs="Arial"/>
                <w:sz w:val="24"/>
              </w:rPr>
              <w:t>投标文件</w:t>
            </w:r>
            <w:r w:rsidR="00AC1217" w:rsidRPr="00381E47">
              <w:rPr>
                <w:rFonts w:ascii="仿宋" w:eastAsia="仿宋" w:hAnsi="仿宋" w:cs="Arial" w:hint="eastAsia"/>
                <w:sz w:val="24"/>
              </w:rPr>
              <w:t>编制及</w:t>
            </w:r>
            <w:r w:rsidRPr="00381E47">
              <w:rPr>
                <w:rFonts w:ascii="仿宋" w:eastAsia="仿宋" w:hAnsi="仿宋" w:cs="Arial"/>
                <w:sz w:val="24"/>
              </w:rPr>
              <w:t>份数</w:t>
            </w:r>
            <w:r w:rsidR="00AC1217" w:rsidRPr="00381E47">
              <w:rPr>
                <w:rFonts w:ascii="仿宋" w:eastAsia="仿宋" w:hAnsi="仿宋" w:cs="Arial" w:hint="eastAsia"/>
                <w:sz w:val="24"/>
              </w:rPr>
              <w:t>要求</w:t>
            </w:r>
            <w:r w:rsidRPr="00381E47">
              <w:rPr>
                <w:rFonts w:ascii="仿宋" w:eastAsia="仿宋" w:hAnsi="仿宋" w:cs="Arial"/>
                <w:sz w:val="24"/>
              </w:rPr>
              <w:t>：</w:t>
            </w:r>
            <w:r w:rsidR="006860EA" w:rsidRPr="00381E47">
              <w:rPr>
                <w:rFonts w:ascii="仿宋" w:eastAsia="仿宋" w:hAnsi="仿宋" w:cs="Arial" w:hint="eastAsia"/>
                <w:sz w:val="24"/>
              </w:rPr>
              <w:t>编制目录、逐页标注连续页码，并装订成册、</w:t>
            </w:r>
            <w:r w:rsidRPr="00381E47">
              <w:rPr>
                <w:rFonts w:ascii="仿宋" w:eastAsia="仿宋" w:hAnsi="仿宋" w:cs="Arial"/>
                <w:sz w:val="24"/>
              </w:rPr>
              <w:t>正本1份</w:t>
            </w:r>
            <w:r w:rsidR="00AC1C5E" w:rsidRPr="00381E47">
              <w:rPr>
                <w:rFonts w:ascii="仿宋" w:eastAsia="仿宋" w:hAnsi="仿宋" w:cs="Arial" w:hint="eastAsia"/>
                <w:sz w:val="24"/>
              </w:rPr>
              <w:t>、副本一份</w:t>
            </w:r>
          </w:p>
        </w:tc>
      </w:tr>
      <w:tr w:rsidR="004C3D78" w:rsidRPr="00381E47" w:rsidTr="000C6A0F">
        <w:trPr>
          <w:trHeight w:val="1573"/>
          <w:jc w:val="center"/>
        </w:trPr>
        <w:tc>
          <w:tcPr>
            <w:tcW w:w="709"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jc w:val="center"/>
              <w:rPr>
                <w:rFonts w:ascii="仿宋" w:eastAsia="仿宋" w:hAnsi="仿宋" w:cs="Arial"/>
                <w:sz w:val="24"/>
              </w:rPr>
            </w:pPr>
            <w:r w:rsidRPr="00381E47">
              <w:rPr>
                <w:rFonts w:ascii="仿宋" w:eastAsia="仿宋" w:hAnsi="仿宋" w:cs="Arial" w:hint="eastAsia"/>
                <w:sz w:val="24"/>
              </w:rPr>
              <w:t>9</w:t>
            </w:r>
          </w:p>
        </w:tc>
        <w:tc>
          <w:tcPr>
            <w:tcW w:w="8363" w:type="dxa"/>
            <w:tcBorders>
              <w:top w:val="single" w:sz="4" w:space="0" w:color="auto"/>
              <w:left w:val="single" w:sz="4" w:space="0" w:color="auto"/>
              <w:bottom w:val="single" w:sz="4" w:space="0" w:color="auto"/>
              <w:right w:val="single" w:sz="4" w:space="0" w:color="auto"/>
            </w:tcBorders>
            <w:vAlign w:val="center"/>
          </w:tcPr>
          <w:p w:rsidR="004C3D78" w:rsidRPr="00381E47" w:rsidRDefault="00AE5F19">
            <w:pPr>
              <w:adjustRightInd w:val="0"/>
              <w:snapToGrid w:val="0"/>
              <w:spacing w:line="360" w:lineRule="auto"/>
              <w:rPr>
                <w:rFonts w:ascii="仿宋" w:eastAsia="仿宋" w:hAnsi="仿宋" w:cs="Arial"/>
                <w:sz w:val="24"/>
              </w:rPr>
            </w:pPr>
            <w:r w:rsidRPr="00381E47">
              <w:rPr>
                <w:rFonts w:ascii="仿宋" w:eastAsia="仿宋" w:hAnsi="仿宋" w:cs="Arial"/>
                <w:sz w:val="24"/>
              </w:rPr>
              <w:t>投标文件递交</w:t>
            </w:r>
            <w:r w:rsidRPr="00381E47">
              <w:rPr>
                <w:rFonts w:ascii="仿宋" w:eastAsia="仿宋" w:hAnsi="仿宋" w:cs="Arial" w:hint="eastAsia"/>
                <w:sz w:val="24"/>
              </w:rPr>
              <w:t>截止</w:t>
            </w:r>
            <w:r w:rsidRPr="00381E47">
              <w:rPr>
                <w:rFonts w:ascii="仿宋" w:eastAsia="仿宋" w:hAnsi="仿宋" w:cs="Arial"/>
                <w:sz w:val="24"/>
              </w:rPr>
              <w:t>时间：</w:t>
            </w:r>
            <w:r w:rsidRPr="00E5491A">
              <w:rPr>
                <w:rFonts w:ascii="仿宋" w:eastAsia="仿宋" w:hAnsi="仿宋" w:cs="Arial"/>
                <w:sz w:val="24"/>
              </w:rPr>
              <w:t>201</w:t>
            </w:r>
            <w:r w:rsidR="00173411" w:rsidRPr="00E5491A">
              <w:rPr>
                <w:rFonts w:ascii="仿宋" w:eastAsia="仿宋" w:hAnsi="仿宋" w:cs="Arial" w:hint="eastAsia"/>
                <w:sz w:val="24"/>
              </w:rPr>
              <w:t>7</w:t>
            </w:r>
            <w:r w:rsidRPr="00E5491A">
              <w:rPr>
                <w:rFonts w:ascii="仿宋" w:eastAsia="仿宋" w:hAnsi="仿宋" w:cs="Arial"/>
                <w:sz w:val="24"/>
              </w:rPr>
              <w:t>年</w:t>
            </w:r>
            <w:r w:rsidR="00E5491A" w:rsidRPr="00E5491A">
              <w:rPr>
                <w:rFonts w:ascii="仿宋" w:eastAsia="仿宋" w:hAnsi="仿宋" w:cs="Arial" w:hint="eastAsia"/>
                <w:sz w:val="24"/>
              </w:rPr>
              <w:t>2</w:t>
            </w:r>
            <w:r w:rsidRPr="00E5491A">
              <w:rPr>
                <w:rFonts w:ascii="仿宋" w:eastAsia="仿宋" w:hAnsi="仿宋" w:cs="Arial"/>
                <w:sz w:val="24"/>
              </w:rPr>
              <w:t>月</w:t>
            </w:r>
            <w:r w:rsidR="00E5491A" w:rsidRPr="00E5491A">
              <w:rPr>
                <w:rFonts w:ascii="仿宋" w:eastAsia="仿宋" w:hAnsi="仿宋" w:cs="Arial" w:hint="eastAsia"/>
                <w:sz w:val="24"/>
              </w:rPr>
              <w:t>6</w:t>
            </w:r>
            <w:r w:rsidRPr="00E5491A">
              <w:rPr>
                <w:rFonts w:ascii="仿宋" w:eastAsia="仿宋" w:hAnsi="仿宋" w:cs="Arial"/>
                <w:sz w:val="24"/>
              </w:rPr>
              <w:t>日</w:t>
            </w:r>
            <w:r w:rsidRPr="00E5491A">
              <w:rPr>
                <w:rFonts w:ascii="仿宋" w:eastAsia="仿宋" w:hAnsi="仿宋" w:cs="Arial" w:hint="eastAsia"/>
                <w:sz w:val="24"/>
              </w:rPr>
              <w:t xml:space="preserve"> 上午10:00</w:t>
            </w:r>
          </w:p>
          <w:p w:rsidR="004C3D78" w:rsidRPr="00381E47" w:rsidRDefault="00AE5F19">
            <w:pPr>
              <w:adjustRightInd w:val="0"/>
              <w:snapToGrid w:val="0"/>
              <w:spacing w:line="360" w:lineRule="auto"/>
              <w:rPr>
                <w:rFonts w:ascii="仿宋" w:eastAsia="仿宋" w:hAnsi="仿宋" w:cs="Arial"/>
                <w:sz w:val="24"/>
              </w:rPr>
            </w:pPr>
            <w:r w:rsidRPr="00381E47">
              <w:rPr>
                <w:rFonts w:ascii="仿宋" w:eastAsia="仿宋" w:hAnsi="仿宋" w:cs="Arial" w:hint="eastAsia"/>
                <w:sz w:val="24"/>
              </w:rPr>
              <w:t>回标</w:t>
            </w:r>
            <w:r w:rsidRPr="00381E47">
              <w:rPr>
                <w:rFonts w:ascii="仿宋" w:eastAsia="仿宋" w:hAnsi="仿宋" w:cs="Arial"/>
                <w:sz w:val="24"/>
              </w:rPr>
              <w:t>地址：</w:t>
            </w:r>
            <w:r w:rsidRPr="00381E47">
              <w:rPr>
                <w:rFonts w:ascii="仿宋" w:eastAsia="仿宋" w:hAnsi="仿宋" w:cs="Arial" w:hint="eastAsia"/>
                <w:sz w:val="24"/>
              </w:rPr>
              <w:t>江苏镇江新区北山路9号</w:t>
            </w:r>
          </w:p>
        </w:tc>
      </w:tr>
    </w:tbl>
    <w:p w:rsidR="004C3D78" w:rsidRPr="00381E47" w:rsidRDefault="00AE5F19">
      <w:pPr>
        <w:pStyle w:val="3"/>
        <w:spacing w:line="360" w:lineRule="auto"/>
        <w:rPr>
          <w:rFonts w:ascii="仿宋" w:eastAsia="仿宋" w:hAnsi="仿宋" w:cs="Arial"/>
          <w:bCs w:val="0"/>
          <w:sz w:val="24"/>
          <w:szCs w:val="24"/>
        </w:rPr>
      </w:pPr>
      <w:r w:rsidRPr="00381E47">
        <w:rPr>
          <w:rFonts w:ascii="仿宋" w:eastAsia="仿宋" w:hAnsi="仿宋"/>
        </w:rPr>
        <w:br w:type="page"/>
      </w:r>
      <w:bookmarkStart w:id="6" w:name="_Toc166577320"/>
      <w:bookmarkStart w:id="7" w:name="_Toc174794228"/>
      <w:r w:rsidR="000130FA">
        <w:rPr>
          <w:rFonts w:ascii="仿宋" w:eastAsia="仿宋" w:hAnsi="仿宋" w:cs="Arial" w:hint="eastAsia"/>
          <w:bCs w:val="0"/>
          <w:sz w:val="24"/>
          <w:szCs w:val="24"/>
        </w:rPr>
        <w:lastRenderedPageBreak/>
        <w:t>2</w:t>
      </w:r>
      <w:r w:rsidRPr="00381E47">
        <w:rPr>
          <w:rFonts w:ascii="仿宋" w:eastAsia="仿宋" w:hAnsi="仿宋" w:cs="Arial" w:hint="eastAsia"/>
          <w:bCs w:val="0"/>
          <w:sz w:val="24"/>
          <w:szCs w:val="24"/>
        </w:rPr>
        <w:t>.</w:t>
      </w:r>
      <w:bookmarkEnd w:id="6"/>
      <w:r w:rsidRPr="00381E47">
        <w:rPr>
          <w:rFonts w:ascii="仿宋" w:eastAsia="仿宋" w:hAnsi="仿宋" w:cs="Arial"/>
          <w:bCs w:val="0"/>
          <w:sz w:val="24"/>
          <w:szCs w:val="24"/>
        </w:rPr>
        <w:t>总  则</w:t>
      </w:r>
      <w:bookmarkEnd w:id="7"/>
    </w:p>
    <w:p w:rsidR="004C3D78" w:rsidRPr="00381E47" w:rsidRDefault="000130FA">
      <w:pPr>
        <w:pStyle w:val="4"/>
        <w:keepNext w:val="0"/>
        <w:keepLines w:val="0"/>
        <w:spacing w:before="0" w:after="0" w:line="360" w:lineRule="auto"/>
        <w:rPr>
          <w:rFonts w:ascii="仿宋" w:eastAsia="仿宋" w:hAnsi="仿宋" w:cs="Arial"/>
          <w:bCs w:val="0"/>
          <w:sz w:val="24"/>
          <w:szCs w:val="24"/>
        </w:rPr>
      </w:pPr>
      <w:r>
        <w:rPr>
          <w:rFonts w:ascii="仿宋" w:eastAsia="仿宋" w:hAnsi="仿宋" w:cs="Arial" w:hint="eastAsia"/>
          <w:bCs w:val="0"/>
          <w:sz w:val="24"/>
          <w:szCs w:val="24"/>
        </w:rPr>
        <w:t>2</w:t>
      </w:r>
      <w:r w:rsidR="00AE5F19" w:rsidRPr="00381E47">
        <w:rPr>
          <w:rFonts w:ascii="仿宋" w:eastAsia="仿宋" w:hAnsi="仿宋" w:cs="Arial"/>
          <w:bCs w:val="0"/>
          <w:sz w:val="24"/>
          <w:szCs w:val="24"/>
        </w:rPr>
        <w:t>.</w:t>
      </w:r>
      <w:r w:rsidR="00AE5F19" w:rsidRPr="00381E47">
        <w:rPr>
          <w:rFonts w:ascii="仿宋" w:eastAsia="仿宋" w:hAnsi="仿宋" w:cs="Arial" w:hint="eastAsia"/>
          <w:bCs w:val="0"/>
          <w:sz w:val="24"/>
          <w:szCs w:val="24"/>
        </w:rPr>
        <w:t>1</w:t>
      </w:r>
      <w:r w:rsidR="00AE5F19" w:rsidRPr="00381E47">
        <w:rPr>
          <w:rFonts w:ascii="仿宋" w:eastAsia="仿宋" w:hAnsi="仿宋" w:cs="Arial"/>
          <w:bCs w:val="0"/>
          <w:sz w:val="24"/>
          <w:szCs w:val="24"/>
        </w:rPr>
        <w:tab/>
      </w:r>
      <w:r w:rsidR="00AE5F19" w:rsidRPr="00381E47">
        <w:rPr>
          <w:rFonts w:ascii="仿宋" w:eastAsia="仿宋" w:hAnsi="仿宋" w:cs="Arial" w:hint="eastAsia"/>
          <w:bCs w:val="0"/>
          <w:sz w:val="24"/>
          <w:szCs w:val="24"/>
        </w:rPr>
        <w:t>项目</w:t>
      </w:r>
      <w:r w:rsidR="00AE5F19" w:rsidRPr="00381E47">
        <w:rPr>
          <w:rFonts w:ascii="仿宋" w:eastAsia="仿宋" w:hAnsi="仿宋" w:cs="Arial"/>
          <w:bCs w:val="0"/>
          <w:sz w:val="24"/>
          <w:szCs w:val="24"/>
        </w:rPr>
        <w:t xml:space="preserve">说明 </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根据《中华人民共和国建筑法》、《中华人民共和国招标投标法》有关规定，上述</w:t>
      </w:r>
      <w:r w:rsidRPr="00381E47">
        <w:rPr>
          <w:rFonts w:ascii="仿宋" w:eastAsia="仿宋" w:hAnsi="仿宋" w:cs="Arial" w:hint="eastAsia"/>
          <w:sz w:val="24"/>
        </w:rPr>
        <w:t>项目</w:t>
      </w:r>
      <w:r w:rsidRPr="00381E47">
        <w:rPr>
          <w:rFonts w:ascii="仿宋" w:eastAsia="仿宋" w:hAnsi="仿宋" w:cs="Arial"/>
          <w:sz w:val="24"/>
        </w:rPr>
        <w:t>已得到</w:t>
      </w:r>
      <w:r w:rsidRPr="00381E47">
        <w:rPr>
          <w:rFonts w:ascii="仿宋" w:eastAsia="仿宋" w:hAnsi="仿宋" w:cs="Arial" w:hint="eastAsia"/>
          <w:sz w:val="24"/>
        </w:rPr>
        <w:t>中节能太阳能科技（镇江）有限公司</w:t>
      </w:r>
      <w:r w:rsidRPr="00381E47">
        <w:rPr>
          <w:rFonts w:ascii="仿宋" w:eastAsia="仿宋" w:hAnsi="仿宋" w:cs="Arial"/>
          <w:sz w:val="24"/>
        </w:rPr>
        <w:t>批准，现通过</w:t>
      </w:r>
      <w:r w:rsidR="00173411" w:rsidRPr="00381E47">
        <w:rPr>
          <w:rFonts w:ascii="仿宋" w:eastAsia="仿宋" w:hAnsi="仿宋" w:cs="Arial" w:hint="eastAsia"/>
          <w:sz w:val="24"/>
        </w:rPr>
        <w:t>公开</w:t>
      </w:r>
      <w:r w:rsidRPr="00381E47">
        <w:rPr>
          <w:rFonts w:ascii="仿宋" w:eastAsia="仿宋" w:hAnsi="仿宋" w:cs="Arial"/>
          <w:sz w:val="24"/>
        </w:rPr>
        <w:t>招标的方法择优选定</w:t>
      </w:r>
      <w:r w:rsidR="00EF6F62" w:rsidRPr="00381E47">
        <w:rPr>
          <w:rFonts w:ascii="仿宋" w:eastAsia="仿宋" w:hAnsi="仿宋" w:cs="Arial" w:hint="eastAsia"/>
          <w:sz w:val="24"/>
        </w:rPr>
        <w:t>湿法黑硅设备厂务改造项目</w:t>
      </w:r>
      <w:r w:rsidR="008C6592">
        <w:rPr>
          <w:rFonts w:ascii="仿宋" w:eastAsia="仿宋" w:hAnsi="仿宋" w:cs="Arial" w:hint="eastAsia"/>
          <w:sz w:val="24"/>
        </w:rPr>
        <w:t>施工</w:t>
      </w:r>
      <w:r w:rsidRPr="00381E47">
        <w:rPr>
          <w:rFonts w:ascii="仿宋" w:eastAsia="仿宋" w:hAnsi="仿宋" w:cs="Arial"/>
          <w:sz w:val="24"/>
        </w:rPr>
        <w:t>单位。</w:t>
      </w:r>
    </w:p>
    <w:p w:rsidR="004C3D78" w:rsidRPr="00381E47" w:rsidRDefault="000130FA">
      <w:pPr>
        <w:pStyle w:val="4"/>
        <w:keepNext w:val="0"/>
        <w:keepLines w:val="0"/>
        <w:spacing w:before="0" w:after="0" w:line="360" w:lineRule="auto"/>
        <w:rPr>
          <w:rFonts w:ascii="仿宋" w:eastAsia="仿宋" w:hAnsi="仿宋" w:cs="Arial"/>
          <w:sz w:val="24"/>
          <w:szCs w:val="24"/>
        </w:rPr>
      </w:pPr>
      <w:r>
        <w:rPr>
          <w:rFonts w:ascii="仿宋" w:eastAsia="仿宋" w:hAnsi="仿宋" w:cs="Arial" w:hint="eastAsia"/>
          <w:sz w:val="24"/>
          <w:szCs w:val="24"/>
        </w:rPr>
        <w:t>2</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资质与合格条件的要求</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1.2</w:t>
      </w:r>
      <w:r w:rsidRPr="00381E47">
        <w:rPr>
          <w:rFonts w:ascii="仿宋" w:eastAsia="仿宋" w:hAnsi="仿宋" w:cs="Arial"/>
          <w:sz w:val="24"/>
        </w:rPr>
        <w:t>.1 投标人应具有前附表第</w:t>
      </w:r>
      <w:r w:rsidRPr="00381E47">
        <w:rPr>
          <w:rFonts w:ascii="仿宋" w:eastAsia="仿宋" w:hAnsi="仿宋" w:cs="Arial" w:hint="eastAsia"/>
          <w:sz w:val="24"/>
        </w:rPr>
        <w:t>3</w:t>
      </w:r>
      <w:r w:rsidRPr="00381E47">
        <w:rPr>
          <w:rFonts w:ascii="仿宋" w:eastAsia="仿宋" w:hAnsi="仿宋" w:cs="Arial"/>
          <w:sz w:val="24"/>
        </w:rPr>
        <w:t>项规定的</w:t>
      </w:r>
      <w:r w:rsidRPr="00381E47">
        <w:rPr>
          <w:rFonts w:ascii="仿宋" w:eastAsia="仿宋" w:hAnsi="仿宋" w:cs="Arial" w:hint="eastAsia"/>
          <w:sz w:val="24"/>
        </w:rPr>
        <w:t>投标人要求</w:t>
      </w:r>
      <w:r w:rsidRPr="00381E47">
        <w:rPr>
          <w:rFonts w:ascii="仿宋" w:eastAsia="仿宋" w:hAnsi="仿宋" w:cs="Arial"/>
          <w:sz w:val="24"/>
        </w:rPr>
        <w:t>，并具有被授予签订合同的资格。投标人应提供</w:t>
      </w:r>
      <w:r w:rsidRPr="00381E47">
        <w:rPr>
          <w:rFonts w:ascii="仿宋" w:eastAsia="仿宋" w:hAnsi="仿宋" w:cs="Arial" w:hint="eastAsia"/>
          <w:sz w:val="24"/>
        </w:rPr>
        <w:t>符合要求</w:t>
      </w:r>
      <w:r w:rsidRPr="00381E47">
        <w:rPr>
          <w:rFonts w:ascii="仿宋" w:eastAsia="仿宋" w:hAnsi="仿宋" w:cs="Arial"/>
          <w:sz w:val="24"/>
        </w:rPr>
        <w:t>的资格文件，以证明其符合投标合格条件和具有履行合同的能力。</w:t>
      </w:r>
    </w:p>
    <w:p w:rsidR="004C3D78" w:rsidRPr="00381E47" w:rsidRDefault="000130FA">
      <w:pPr>
        <w:pStyle w:val="4"/>
        <w:keepNext w:val="0"/>
        <w:keepLines w:val="0"/>
        <w:spacing w:before="0" w:after="0" w:line="360" w:lineRule="auto"/>
        <w:rPr>
          <w:rFonts w:ascii="仿宋" w:eastAsia="仿宋" w:hAnsi="仿宋" w:cs="Arial"/>
          <w:sz w:val="24"/>
          <w:szCs w:val="24"/>
        </w:rPr>
      </w:pPr>
      <w:r>
        <w:rPr>
          <w:rFonts w:ascii="仿宋" w:eastAsia="仿宋" w:hAnsi="仿宋" w:cs="Arial" w:hint="eastAsia"/>
          <w:sz w:val="24"/>
          <w:szCs w:val="24"/>
        </w:rPr>
        <w:t>2</w:t>
      </w:r>
      <w:r w:rsidR="00AE5F19" w:rsidRPr="00381E47">
        <w:rPr>
          <w:rFonts w:ascii="仿宋" w:eastAsia="仿宋" w:hAnsi="仿宋" w:cs="Arial" w:hint="eastAsia"/>
          <w:sz w:val="24"/>
          <w:szCs w:val="24"/>
        </w:rPr>
        <w:t>.3技术要求</w:t>
      </w:r>
    </w:p>
    <w:p w:rsidR="001B266B" w:rsidRPr="00381E47" w:rsidRDefault="001B266B" w:rsidP="001B266B">
      <w:pPr>
        <w:ind w:firstLineChars="200" w:firstLine="480"/>
        <w:rPr>
          <w:rFonts w:ascii="仿宋" w:eastAsia="仿宋" w:hAnsi="仿宋" w:cs="Arial"/>
          <w:sz w:val="24"/>
        </w:rPr>
      </w:pPr>
      <w:r w:rsidRPr="004064C4">
        <w:rPr>
          <w:rFonts w:ascii="仿宋" w:eastAsia="仿宋" w:hAnsi="仿宋" w:cs="Arial" w:hint="eastAsia"/>
          <w:sz w:val="24"/>
        </w:rPr>
        <w:t>详见技术文件</w:t>
      </w:r>
    </w:p>
    <w:p w:rsidR="004C3D78" w:rsidRPr="00381E47" w:rsidRDefault="000130FA">
      <w:pPr>
        <w:pStyle w:val="4"/>
        <w:keepNext w:val="0"/>
        <w:keepLines w:val="0"/>
        <w:spacing w:before="0" w:after="0" w:line="360" w:lineRule="auto"/>
        <w:rPr>
          <w:rFonts w:ascii="仿宋" w:eastAsia="仿宋" w:hAnsi="仿宋" w:cs="Arial"/>
          <w:sz w:val="24"/>
          <w:szCs w:val="24"/>
        </w:rPr>
      </w:pPr>
      <w:r>
        <w:rPr>
          <w:rFonts w:ascii="仿宋" w:eastAsia="仿宋" w:hAnsi="仿宋" w:cs="Arial" w:hint="eastAsia"/>
          <w:sz w:val="24"/>
          <w:szCs w:val="24"/>
        </w:rPr>
        <w:t>2</w:t>
      </w:r>
      <w:r w:rsidR="00AE5F19" w:rsidRPr="00381E47">
        <w:rPr>
          <w:rFonts w:ascii="仿宋" w:eastAsia="仿宋" w:hAnsi="仿宋" w:cs="Arial" w:hint="eastAsia"/>
          <w:sz w:val="24"/>
          <w:szCs w:val="24"/>
        </w:rPr>
        <w:t>.4</w:t>
      </w:r>
      <w:r w:rsidR="00AE5F19" w:rsidRPr="00381E47">
        <w:rPr>
          <w:rFonts w:ascii="仿宋" w:eastAsia="仿宋" w:hAnsi="仿宋" w:cs="Arial"/>
          <w:sz w:val="24"/>
          <w:szCs w:val="24"/>
        </w:rPr>
        <w:tab/>
        <w:t>投标费用</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投标人应承担其编制投标文件与递交投标文件所发生的一切费用。不管投标结果如何，招标人对上述费用不负任何责任。</w:t>
      </w:r>
    </w:p>
    <w:p w:rsidR="004C3D78" w:rsidRPr="00381E47" w:rsidRDefault="000130FA">
      <w:pPr>
        <w:pStyle w:val="3"/>
        <w:keepNext w:val="0"/>
        <w:keepLines w:val="0"/>
        <w:spacing w:line="360" w:lineRule="auto"/>
        <w:rPr>
          <w:rFonts w:ascii="仿宋" w:eastAsia="仿宋" w:hAnsi="仿宋" w:cs="Arial"/>
          <w:sz w:val="24"/>
          <w:szCs w:val="24"/>
        </w:rPr>
      </w:pPr>
      <w:bookmarkStart w:id="8" w:name="_Toc174794229"/>
      <w:bookmarkStart w:id="9" w:name="_Toc48106012"/>
      <w:bookmarkStart w:id="10" w:name="_Toc47501685"/>
      <w:r>
        <w:rPr>
          <w:rFonts w:ascii="仿宋" w:eastAsia="仿宋" w:hAnsi="仿宋" w:cs="Arial" w:hint="eastAsia"/>
          <w:sz w:val="24"/>
          <w:szCs w:val="24"/>
        </w:rPr>
        <w:t>3</w:t>
      </w:r>
      <w:r w:rsidR="00AE5F19" w:rsidRPr="00381E47">
        <w:rPr>
          <w:rFonts w:ascii="仿宋" w:eastAsia="仿宋" w:hAnsi="仿宋" w:cs="Arial" w:hint="eastAsia"/>
          <w:sz w:val="24"/>
          <w:szCs w:val="24"/>
        </w:rPr>
        <w:t>.</w:t>
      </w:r>
      <w:r w:rsidR="00AE5F19" w:rsidRPr="00381E47">
        <w:rPr>
          <w:rFonts w:ascii="仿宋" w:eastAsia="仿宋" w:hAnsi="仿宋" w:cs="Arial"/>
          <w:sz w:val="24"/>
          <w:szCs w:val="24"/>
        </w:rPr>
        <w:t>招标文件</w:t>
      </w:r>
      <w:bookmarkEnd w:id="8"/>
      <w:bookmarkEnd w:id="9"/>
      <w:bookmarkEnd w:id="10"/>
    </w:p>
    <w:p w:rsidR="00414F50" w:rsidRPr="00381E47" w:rsidRDefault="000130FA" w:rsidP="00414F50">
      <w:pPr>
        <w:pStyle w:val="4"/>
        <w:keepNext w:val="0"/>
        <w:keepLines w:val="0"/>
        <w:spacing w:before="0" w:after="0" w:line="360" w:lineRule="auto"/>
        <w:rPr>
          <w:rFonts w:ascii="仿宋" w:eastAsia="仿宋" w:hAnsi="仿宋" w:cs="Arial"/>
          <w:sz w:val="24"/>
          <w:szCs w:val="24"/>
        </w:rPr>
      </w:pPr>
      <w:r>
        <w:rPr>
          <w:rFonts w:ascii="仿宋" w:eastAsia="仿宋" w:hAnsi="仿宋" w:cs="Arial" w:hint="eastAsia"/>
          <w:sz w:val="24"/>
          <w:szCs w:val="24"/>
        </w:rPr>
        <w:t>3</w:t>
      </w:r>
      <w:r w:rsidR="00AE5F19" w:rsidRPr="00381E47">
        <w:rPr>
          <w:rFonts w:ascii="仿宋" w:eastAsia="仿宋" w:hAnsi="仿宋" w:cs="Arial" w:hint="eastAsia"/>
          <w:sz w:val="24"/>
          <w:szCs w:val="24"/>
        </w:rPr>
        <w:t>.</w:t>
      </w:r>
      <w:r w:rsidR="00EF6F62" w:rsidRPr="00381E47">
        <w:rPr>
          <w:rFonts w:ascii="仿宋" w:eastAsia="仿宋" w:hAnsi="仿宋" w:cs="Arial" w:hint="eastAsia"/>
          <w:sz w:val="24"/>
          <w:szCs w:val="24"/>
        </w:rPr>
        <w:t>1</w:t>
      </w:r>
      <w:r w:rsidR="00AE5F19" w:rsidRPr="00381E47">
        <w:rPr>
          <w:rFonts w:ascii="仿宋" w:eastAsia="仿宋" w:hAnsi="仿宋" w:cs="Arial"/>
          <w:sz w:val="24"/>
          <w:szCs w:val="24"/>
        </w:rPr>
        <w:t xml:space="preserve">招标文件的组成 </w:t>
      </w:r>
    </w:p>
    <w:p w:rsidR="004C3D78" w:rsidRPr="00381E47" w:rsidRDefault="00AE5F19" w:rsidP="00431FD8">
      <w:pPr>
        <w:pStyle w:val="4"/>
        <w:keepNext w:val="0"/>
        <w:keepLines w:val="0"/>
        <w:spacing w:before="0" w:after="0" w:line="360" w:lineRule="auto"/>
        <w:ind w:firstLineChars="200" w:firstLine="480"/>
        <w:rPr>
          <w:rFonts w:ascii="仿宋" w:eastAsia="仿宋" w:hAnsi="仿宋" w:cs="Arial"/>
          <w:b w:val="0"/>
          <w:sz w:val="24"/>
        </w:rPr>
      </w:pPr>
      <w:r w:rsidRPr="00381E47">
        <w:rPr>
          <w:rFonts w:ascii="仿宋" w:eastAsia="仿宋" w:hAnsi="仿宋" w:cs="Arial" w:hint="eastAsia"/>
          <w:b w:val="0"/>
          <w:sz w:val="24"/>
          <w:szCs w:val="24"/>
        </w:rPr>
        <w:t>2.1</w:t>
      </w:r>
      <w:r w:rsidRPr="00381E47">
        <w:rPr>
          <w:rFonts w:ascii="仿宋" w:eastAsia="仿宋" w:hAnsi="仿宋" w:cs="Arial"/>
          <w:b w:val="0"/>
          <w:sz w:val="24"/>
          <w:szCs w:val="24"/>
        </w:rPr>
        <w:t>.1 招标文件包括本文件</w:t>
      </w:r>
      <w:r w:rsidR="002A7539">
        <w:rPr>
          <w:rFonts w:ascii="仿宋" w:eastAsia="仿宋" w:hAnsi="仿宋" w:cs="Arial" w:hint="eastAsia"/>
          <w:b w:val="0"/>
          <w:sz w:val="24"/>
          <w:szCs w:val="24"/>
        </w:rPr>
        <w:t>、二次配设施要求、设备图纸</w:t>
      </w:r>
      <w:r w:rsidRPr="00381E47">
        <w:rPr>
          <w:rFonts w:ascii="仿宋" w:eastAsia="仿宋" w:hAnsi="仿宋" w:cs="Arial"/>
          <w:b w:val="0"/>
          <w:sz w:val="24"/>
          <w:szCs w:val="24"/>
        </w:rPr>
        <w:t>。</w:t>
      </w:r>
    </w:p>
    <w:p w:rsidR="004C3D78" w:rsidRPr="00381E47" w:rsidRDefault="000130FA" w:rsidP="0087317E">
      <w:pPr>
        <w:pStyle w:val="40015"/>
        <w:spacing w:before="120"/>
        <w:rPr>
          <w:rFonts w:ascii="仿宋" w:eastAsia="仿宋" w:hAnsi="仿宋" w:cs="Arial"/>
          <w:sz w:val="24"/>
          <w:szCs w:val="24"/>
        </w:rPr>
      </w:pPr>
      <w:r>
        <w:rPr>
          <w:rFonts w:ascii="仿宋" w:eastAsia="仿宋" w:hAnsi="仿宋" w:cs="Arial" w:hint="eastAsia"/>
          <w:sz w:val="24"/>
          <w:szCs w:val="24"/>
        </w:rPr>
        <w:t>3</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招标文件的解释</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投标人提出的与投标有关的任何问题须在前附表第</w:t>
      </w:r>
      <w:r w:rsidRPr="00381E47">
        <w:rPr>
          <w:rFonts w:ascii="仿宋" w:eastAsia="仿宋" w:hAnsi="仿宋" w:cs="Arial" w:hint="eastAsia"/>
          <w:sz w:val="24"/>
        </w:rPr>
        <w:t>4</w:t>
      </w:r>
      <w:r w:rsidRPr="00381E47">
        <w:rPr>
          <w:rFonts w:ascii="仿宋" w:eastAsia="仿宋" w:hAnsi="仿宋" w:cs="Arial"/>
          <w:sz w:val="24"/>
        </w:rPr>
        <w:t>项规定的时间前,以</w:t>
      </w:r>
      <w:r w:rsidRPr="00381E47">
        <w:rPr>
          <w:rFonts w:ascii="仿宋" w:eastAsia="仿宋" w:hAnsi="仿宋" w:cs="Arial" w:hint="eastAsia"/>
          <w:sz w:val="24"/>
        </w:rPr>
        <w:t>电子档E-MAIL形式</w:t>
      </w:r>
      <w:r w:rsidRPr="00381E47">
        <w:rPr>
          <w:rFonts w:ascii="仿宋" w:eastAsia="仿宋" w:hAnsi="仿宋" w:cs="Arial"/>
          <w:sz w:val="24"/>
        </w:rPr>
        <w:t>向招标人提出，招标人将以</w:t>
      </w:r>
      <w:r w:rsidRPr="00381E47">
        <w:rPr>
          <w:rFonts w:ascii="仿宋" w:eastAsia="仿宋" w:hAnsi="仿宋" w:cs="Arial" w:hint="eastAsia"/>
          <w:sz w:val="24"/>
        </w:rPr>
        <w:t>电子档E-MAIL形式</w:t>
      </w:r>
      <w:r w:rsidRPr="00381E47">
        <w:rPr>
          <w:rFonts w:ascii="仿宋" w:eastAsia="仿宋" w:hAnsi="仿宋" w:cs="Arial"/>
          <w:sz w:val="24"/>
        </w:rPr>
        <w:t>或答疑会的方式予以解答，答复将以</w:t>
      </w:r>
      <w:r w:rsidRPr="00381E47">
        <w:rPr>
          <w:rFonts w:ascii="仿宋" w:eastAsia="仿宋" w:hAnsi="仿宋" w:cs="Arial" w:hint="eastAsia"/>
          <w:sz w:val="24"/>
        </w:rPr>
        <w:t>电子档E-MAIL</w:t>
      </w:r>
      <w:r w:rsidRPr="00381E47">
        <w:rPr>
          <w:rFonts w:ascii="仿宋" w:eastAsia="仿宋" w:hAnsi="仿宋" w:cs="Arial"/>
          <w:sz w:val="24"/>
        </w:rPr>
        <w:t>形式</w:t>
      </w:r>
      <w:r w:rsidRPr="00381E47">
        <w:rPr>
          <w:rFonts w:ascii="仿宋" w:eastAsia="仿宋" w:hAnsi="仿宋" w:cs="Arial" w:hint="eastAsia"/>
          <w:sz w:val="24"/>
        </w:rPr>
        <w:t>发</w:t>
      </w:r>
      <w:r w:rsidRPr="00381E47">
        <w:rPr>
          <w:rFonts w:ascii="仿宋" w:eastAsia="仿宋" w:hAnsi="仿宋" w:cs="Arial"/>
          <w:sz w:val="24"/>
        </w:rPr>
        <w:t>送给所有获得招标文件的投标人。</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招标单位联系方式</w:t>
      </w:r>
      <w:r w:rsidRPr="00381E47">
        <w:rPr>
          <w:rFonts w:ascii="仿宋" w:eastAsia="仿宋" w:hAnsi="仿宋" w:cs="Arial"/>
          <w:sz w:val="24"/>
        </w:rPr>
        <w:t>：</w:t>
      </w:r>
      <w:r w:rsidRPr="00381E47">
        <w:rPr>
          <w:rFonts w:ascii="仿宋" w:eastAsia="仿宋" w:hAnsi="仿宋" w:cs="Arial" w:hint="eastAsia"/>
          <w:sz w:val="24"/>
        </w:rPr>
        <w:t xml:space="preserve"> 发送邮箱E-MAIL：</w:t>
      </w:r>
      <w:hyperlink r:id="rId9" w:history="1">
        <w:r w:rsidR="001F161F" w:rsidRPr="00381E47">
          <w:rPr>
            <w:rStyle w:val="ac"/>
            <w:rFonts w:ascii="仿宋" w:eastAsia="仿宋" w:hAnsi="仿宋" w:cs="Arial" w:hint="eastAsia"/>
            <w:sz w:val="24"/>
          </w:rPr>
          <w:t>wujianyou@cecsec</w:t>
        </w:r>
        <w:r w:rsidR="001F161F" w:rsidRPr="00381E47">
          <w:rPr>
            <w:rStyle w:val="ac"/>
            <w:rFonts w:ascii="仿宋" w:eastAsia="仿宋" w:hAnsi="仿宋" w:cs="Arial"/>
            <w:sz w:val="24"/>
          </w:rPr>
          <w:t>.cn</w:t>
        </w:r>
      </w:hyperlink>
      <w:r w:rsidRPr="00381E47">
        <w:rPr>
          <w:rFonts w:ascii="仿宋" w:eastAsia="仿宋" w:hAnsi="仿宋" w:cs="Arial" w:hint="eastAsia"/>
          <w:sz w:val="24"/>
        </w:rPr>
        <w:t>；抄送邮箱E-MAIL：</w:t>
      </w:r>
      <w:hyperlink r:id="rId10" w:history="1">
        <w:r w:rsidRPr="00381E47">
          <w:rPr>
            <w:rStyle w:val="ac"/>
            <w:rFonts w:ascii="仿宋" w:eastAsia="仿宋" w:hAnsi="仿宋" w:cs="Arial" w:hint="eastAsia"/>
            <w:sz w:val="24"/>
          </w:rPr>
          <w:t>zhoulu@cecsec</w:t>
        </w:r>
        <w:r w:rsidRPr="00381E47">
          <w:rPr>
            <w:rStyle w:val="ac"/>
            <w:rFonts w:ascii="仿宋" w:eastAsia="仿宋" w:hAnsi="仿宋" w:cs="Arial"/>
            <w:sz w:val="24"/>
          </w:rPr>
          <w:t>.cn</w:t>
        </w:r>
      </w:hyperlink>
    </w:p>
    <w:p w:rsidR="004C3D78" w:rsidRPr="00381E47" w:rsidRDefault="000130FA" w:rsidP="0087317E">
      <w:pPr>
        <w:pStyle w:val="40015"/>
        <w:spacing w:before="120"/>
        <w:rPr>
          <w:rFonts w:ascii="仿宋" w:eastAsia="仿宋" w:hAnsi="仿宋" w:cs="Arial"/>
          <w:sz w:val="24"/>
          <w:szCs w:val="24"/>
        </w:rPr>
      </w:pPr>
      <w:r>
        <w:rPr>
          <w:rFonts w:ascii="仿宋" w:eastAsia="仿宋" w:hAnsi="仿宋" w:cs="Arial" w:hint="eastAsia"/>
          <w:sz w:val="24"/>
          <w:szCs w:val="24"/>
        </w:rPr>
        <w:t>3</w:t>
      </w:r>
      <w:r w:rsidR="00AE5F19" w:rsidRPr="00381E47">
        <w:rPr>
          <w:rFonts w:ascii="仿宋" w:eastAsia="仿宋" w:hAnsi="仿宋" w:cs="Arial" w:hint="eastAsia"/>
          <w:sz w:val="24"/>
          <w:szCs w:val="24"/>
        </w:rPr>
        <w:t>.3</w:t>
      </w:r>
      <w:r w:rsidR="00AE5F19" w:rsidRPr="00381E47">
        <w:rPr>
          <w:rFonts w:ascii="仿宋" w:eastAsia="仿宋" w:hAnsi="仿宋" w:cs="Arial"/>
          <w:sz w:val="24"/>
          <w:szCs w:val="24"/>
        </w:rPr>
        <w:t>招标文件的修改及补充</w:t>
      </w:r>
    </w:p>
    <w:p w:rsidR="004C3D78" w:rsidRPr="00381E47" w:rsidRDefault="00C65E83">
      <w:pPr>
        <w:spacing w:line="360" w:lineRule="auto"/>
        <w:ind w:firstLineChars="200" w:firstLine="480"/>
        <w:rPr>
          <w:rFonts w:ascii="仿宋" w:eastAsia="仿宋" w:hAnsi="仿宋" w:cs="Arial"/>
          <w:sz w:val="24"/>
        </w:rPr>
      </w:pPr>
      <w:r>
        <w:rPr>
          <w:rFonts w:ascii="仿宋" w:eastAsia="仿宋" w:hAnsi="仿宋" w:cs="Arial" w:hint="eastAsia"/>
          <w:sz w:val="24"/>
        </w:rPr>
        <w:t>3</w:t>
      </w:r>
      <w:r w:rsidR="00AE5F19" w:rsidRPr="00381E47">
        <w:rPr>
          <w:rFonts w:ascii="仿宋" w:eastAsia="仿宋" w:hAnsi="仿宋" w:cs="Arial" w:hint="eastAsia"/>
          <w:sz w:val="24"/>
        </w:rPr>
        <w:t>.3</w:t>
      </w:r>
      <w:r w:rsidR="00AE5F19" w:rsidRPr="00381E47">
        <w:rPr>
          <w:rFonts w:ascii="仿宋" w:eastAsia="仿宋" w:hAnsi="仿宋" w:cs="Arial"/>
          <w:sz w:val="24"/>
        </w:rPr>
        <w:t>.1招标人若对招标文件进行修改，将按前附表第</w:t>
      </w:r>
      <w:r w:rsidR="00AE5F19" w:rsidRPr="00381E47">
        <w:rPr>
          <w:rFonts w:ascii="仿宋" w:eastAsia="仿宋" w:hAnsi="仿宋" w:cs="Arial" w:hint="eastAsia"/>
          <w:sz w:val="24"/>
        </w:rPr>
        <w:t>5</w:t>
      </w:r>
      <w:r w:rsidR="00AE5F19" w:rsidRPr="00381E47">
        <w:rPr>
          <w:rFonts w:ascii="仿宋" w:eastAsia="仿宋" w:hAnsi="仿宋" w:cs="Arial"/>
          <w:sz w:val="24"/>
        </w:rPr>
        <w:t xml:space="preserve">项规定，以补充通知的方式修改招标文件。 </w:t>
      </w:r>
    </w:p>
    <w:p w:rsidR="004C3D78" w:rsidRPr="00381E47" w:rsidRDefault="00C65E83">
      <w:pPr>
        <w:spacing w:line="360" w:lineRule="auto"/>
        <w:ind w:firstLineChars="200" w:firstLine="480"/>
        <w:rPr>
          <w:rFonts w:ascii="仿宋" w:eastAsia="仿宋" w:hAnsi="仿宋" w:cs="Arial"/>
          <w:sz w:val="24"/>
        </w:rPr>
      </w:pPr>
      <w:r>
        <w:rPr>
          <w:rFonts w:ascii="仿宋" w:eastAsia="仿宋" w:hAnsi="仿宋" w:cs="Arial" w:hint="eastAsia"/>
          <w:sz w:val="24"/>
        </w:rPr>
        <w:t>3</w:t>
      </w:r>
      <w:r w:rsidR="00AE5F19" w:rsidRPr="00381E47">
        <w:rPr>
          <w:rFonts w:ascii="仿宋" w:eastAsia="仿宋" w:hAnsi="仿宋" w:cs="Arial" w:hint="eastAsia"/>
          <w:sz w:val="24"/>
        </w:rPr>
        <w:t>.3</w:t>
      </w:r>
      <w:r w:rsidR="00AE5F19" w:rsidRPr="00381E47">
        <w:rPr>
          <w:rFonts w:ascii="仿宋" w:eastAsia="仿宋" w:hAnsi="仿宋" w:cs="Arial"/>
          <w:sz w:val="24"/>
        </w:rPr>
        <w:t>.2 补充通知将以书面方式发给所有获得招标文件的投标人，补充通知作</w:t>
      </w:r>
      <w:r w:rsidR="00AE5F19" w:rsidRPr="00381E47">
        <w:rPr>
          <w:rFonts w:ascii="仿宋" w:eastAsia="仿宋" w:hAnsi="仿宋" w:cs="Arial"/>
          <w:sz w:val="24"/>
        </w:rPr>
        <w:lastRenderedPageBreak/>
        <w:t>为招标文件的组成部分，对投标人起约束作用。</w:t>
      </w:r>
    </w:p>
    <w:p w:rsidR="004C3D78" w:rsidRPr="00381E47" w:rsidRDefault="000130FA">
      <w:pPr>
        <w:pStyle w:val="3"/>
        <w:keepNext w:val="0"/>
        <w:keepLines w:val="0"/>
        <w:spacing w:line="360" w:lineRule="auto"/>
        <w:rPr>
          <w:rFonts w:ascii="仿宋" w:eastAsia="仿宋" w:hAnsi="仿宋" w:cs="Arial"/>
          <w:sz w:val="24"/>
          <w:szCs w:val="24"/>
        </w:rPr>
      </w:pPr>
      <w:bookmarkStart w:id="11" w:name="_Toc166577322"/>
      <w:bookmarkStart w:id="12" w:name="_Toc174794230"/>
      <w:r>
        <w:rPr>
          <w:rFonts w:ascii="仿宋" w:eastAsia="仿宋" w:hAnsi="仿宋" w:cs="Arial" w:hint="eastAsia"/>
          <w:sz w:val="24"/>
          <w:szCs w:val="24"/>
        </w:rPr>
        <w:t>4</w:t>
      </w:r>
      <w:r w:rsidR="00AE5F19" w:rsidRPr="00381E47">
        <w:rPr>
          <w:rFonts w:ascii="仿宋" w:eastAsia="仿宋" w:hAnsi="仿宋" w:cs="Arial" w:hint="eastAsia"/>
          <w:sz w:val="24"/>
          <w:szCs w:val="24"/>
        </w:rPr>
        <w:t>.</w:t>
      </w:r>
      <w:bookmarkEnd w:id="11"/>
      <w:r w:rsidR="00AE5F19" w:rsidRPr="00381E47">
        <w:rPr>
          <w:rFonts w:ascii="仿宋" w:eastAsia="仿宋" w:hAnsi="仿宋" w:cs="Arial"/>
          <w:sz w:val="24"/>
          <w:szCs w:val="24"/>
        </w:rPr>
        <w:t>投标报价说明</w:t>
      </w:r>
      <w:bookmarkEnd w:id="12"/>
    </w:p>
    <w:p w:rsidR="004C3D78" w:rsidRPr="00381E47" w:rsidRDefault="000130FA" w:rsidP="0087317E">
      <w:pPr>
        <w:pStyle w:val="40015"/>
        <w:spacing w:before="120"/>
        <w:ind w:firstLineChars="98" w:firstLine="236"/>
        <w:rPr>
          <w:rFonts w:ascii="仿宋" w:eastAsia="仿宋" w:hAnsi="仿宋" w:cs="Arial"/>
          <w:sz w:val="24"/>
          <w:szCs w:val="24"/>
        </w:rPr>
      </w:pPr>
      <w:r>
        <w:rPr>
          <w:rFonts w:ascii="仿宋" w:eastAsia="仿宋" w:hAnsi="仿宋" w:cs="Arial" w:hint="eastAsia"/>
          <w:sz w:val="24"/>
          <w:szCs w:val="24"/>
        </w:rPr>
        <w:t>4</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1</w:t>
      </w:r>
      <w:r w:rsidR="00AE5F19" w:rsidRPr="00381E47">
        <w:rPr>
          <w:rFonts w:ascii="仿宋" w:eastAsia="仿宋" w:hAnsi="仿宋" w:cs="Arial"/>
          <w:sz w:val="24"/>
          <w:szCs w:val="24"/>
        </w:rPr>
        <w:t>投标报价</w:t>
      </w:r>
    </w:p>
    <w:p w:rsidR="004C3D78" w:rsidRPr="00381E47" w:rsidRDefault="000130FA">
      <w:pPr>
        <w:spacing w:line="360" w:lineRule="auto"/>
        <w:ind w:firstLineChars="200" w:firstLine="48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.1报价原则</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本</w:t>
      </w:r>
      <w:r w:rsidRPr="00381E47">
        <w:rPr>
          <w:rFonts w:ascii="仿宋" w:eastAsia="仿宋" w:hAnsi="仿宋" w:cs="Arial" w:hint="eastAsia"/>
          <w:sz w:val="24"/>
        </w:rPr>
        <w:t>项目采用总价包干原则</w:t>
      </w:r>
      <w:r w:rsidRPr="00381E47">
        <w:rPr>
          <w:rFonts w:ascii="仿宋" w:eastAsia="仿宋" w:hAnsi="仿宋" w:cs="Arial"/>
          <w:sz w:val="24"/>
        </w:rPr>
        <w:t>。</w:t>
      </w:r>
    </w:p>
    <w:p w:rsidR="004C3D78" w:rsidRPr="00381E47" w:rsidRDefault="000130FA">
      <w:pPr>
        <w:spacing w:line="360" w:lineRule="auto"/>
        <w:ind w:firstLineChars="200" w:firstLine="48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.2 投标报价编制参考依据：</w:t>
      </w:r>
    </w:p>
    <w:p w:rsidR="004C3D78" w:rsidRPr="00381E47" w:rsidRDefault="000130FA">
      <w:pPr>
        <w:spacing w:line="360" w:lineRule="auto"/>
        <w:ind w:firstLineChars="300" w:firstLine="72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 xml:space="preserve">.2.1 招标文件及其补遗； </w:t>
      </w:r>
    </w:p>
    <w:p w:rsidR="004C3D78" w:rsidRPr="00381E47" w:rsidRDefault="000130FA">
      <w:pPr>
        <w:spacing w:line="360" w:lineRule="auto"/>
        <w:ind w:firstLineChars="300" w:firstLine="72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.2.2答疑文件、会议纪要</w:t>
      </w:r>
      <w:r w:rsidR="00AE5F19" w:rsidRPr="00381E47">
        <w:rPr>
          <w:rFonts w:ascii="仿宋" w:eastAsia="仿宋" w:hAnsi="仿宋" w:cs="Arial" w:hint="eastAsia"/>
          <w:sz w:val="24"/>
        </w:rPr>
        <w:t>等</w:t>
      </w:r>
      <w:r w:rsidR="00AE5F19" w:rsidRPr="00381E47">
        <w:rPr>
          <w:rFonts w:ascii="仿宋" w:eastAsia="仿宋" w:hAnsi="仿宋" w:cs="Arial"/>
          <w:sz w:val="24"/>
        </w:rPr>
        <w:t>；</w:t>
      </w:r>
    </w:p>
    <w:p w:rsidR="004C3D78" w:rsidRPr="00381E47" w:rsidRDefault="000130FA">
      <w:pPr>
        <w:spacing w:line="360" w:lineRule="auto"/>
        <w:ind w:firstLineChars="200" w:firstLine="48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w:t>
      </w:r>
      <w:r w:rsidR="00AE5F19" w:rsidRPr="00381E47">
        <w:rPr>
          <w:rFonts w:ascii="仿宋" w:eastAsia="仿宋" w:hAnsi="仿宋" w:cs="Arial" w:hint="eastAsia"/>
          <w:sz w:val="24"/>
        </w:rPr>
        <w:t>3</w:t>
      </w:r>
      <w:r w:rsidR="00AE5F19" w:rsidRPr="00381E47">
        <w:rPr>
          <w:rFonts w:ascii="仿宋" w:eastAsia="仿宋" w:hAnsi="仿宋" w:cs="Arial"/>
          <w:sz w:val="24"/>
        </w:rPr>
        <w:t>除非前附表另有规定，投标人填写的投标报价在合同执行期间，不因物价及政策性因素而进行调整，风险因素由投标人在计算报价时自行考虑。</w:t>
      </w:r>
    </w:p>
    <w:p w:rsidR="004C3D78" w:rsidRPr="00381E47" w:rsidRDefault="000130FA">
      <w:pPr>
        <w:spacing w:line="360" w:lineRule="auto"/>
        <w:ind w:firstLineChars="200" w:firstLine="480"/>
        <w:rPr>
          <w:rFonts w:ascii="仿宋" w:eastAsia="仿宋" w:hAnsi="仿宋" w:cs="Arial"/>
          <w:sz w:val="24"/>
        </w:rPr>
      </w:pPr>
      <w:r>
        <w:rPr>
          <w:rFonts w:ascii="仿宋" w:eastAsia="仿宋" w:hAnsi="仿宋" w:cs="Arial" w:hint="eastAsia"/>
          <w:sz w:val="24"/>
        </w:rPr>
        <w:t>4</w:t>
      </w:r>
      <w:r w:rsidR="00AE5F19" w:rsidRPr="00381E47">
        <w:rPr>
          <w:rFonts w:ascii="仿宋" w:eastAsia="仿宋" w:hAnsi="仿宋" w:cs="Arial" w:hint="eastAsia"/>
          <w:sz w:val="24"/>
        </w:rPr>
        <w:t>.1</w:t>
      </w:r>
      <w:r w:rsidR="00AE5F19" w:rsidRPr="00381E47">
        <w:rPr>
          <w:rFonts w:ascii="仿宋" w:eastAsia="仿宋" w:hAnsi="仿宋" w:cs="Arial"/>
          <w:sz w:val="24"/>
        </w:rPr>
        <w:t>.</w:t>
      </w:r>
      <w:r w:rsidR="00AE5F19" w:rsidRPr="00381E47">
        <w:rPr>
          <w:rFonts w:ascii="仿宋" w:eastAsia="仿宋" w:hAnsi="仿宋" w:cs="Arial" w:hint="eastAsia"/>
          <w:sz w:val="24"/>
        </w:rPr>
        <w:t>4</w:t>
      </w:r>
      <w:r w:rsidR="00AE5F19" w:rsidRPr="00381E47">
        <w:rPr>
          <w:rFonts w:ascii="仿宋" w:eastAsia="仿宋" w:hAnsi="仿宋" w:cs="Arial"/>
          <w:sz w:val="24"/>
        </w:rPr>
        <w:t>报价币种：人民币表示。</w:t>
      </w:r>
    </w:p>
    <w:p w:rsidR="004C3D78" w:rsidRPr="00381E47" w:rsidRDefault="000130FA">
      <w:pPr>
        <w:pStyle w:val="3"/>
        <w:keepNext w:val="0"/>
        <w:keepLines w:val="0"/>
        <w:spacing w:line="360" w:lineRule="auto"/>
        <w:rPr>
          <w:rFonts w:ascii="仿宋" w:eastAsia="仿宋" w:hAnsi="仿宋" w:cs="Arial"/>
          <w:sz w:val="24"/>
          <w:szCs w:val="24"/>
        </w:rPr>
      </w:pPr>
      <w:bookmarkStart w:id="13" w:name="_Toc174794231"/>
      <w:r>
        <w:rPr>
          <w:rFonts w:ascii="仿宋" w:eastAsia="仿宋" w:hAnsi="仿宋" w:cs="Arial" w:hint="eastAsia"/>
          <w:sz w:val="24"/>
          <w:szCs w:val="24"/>
        </w:rPr>
        <w:t>5</w:t>
      </w:r>
      <w:r w:rsidR="00AE5F19" w:rsidRPr="00381E47">
        <w:rPr>
          <w:rFonts w:ascii="仿宋" w:eastAsia="仿宋" w:hAnsi="仿宋" w:cs="Arial" w:hint="eastAsia"/>
          <w:sz w:val="24"/>
          <w:szCs w:val="24"/>
        </w:rPr>
        <w:t>.</w:t>
      </w:r>
      <w:bookmarkStart w:id="14" w:name="_Toc48106014"/>
      <w:bookmarkStart w:id="15" w:name="_Toc47501687"/>
      <w:r w:rsidR="00AE5F19" w:rsidRPr="00381E47">
        <w:rPr>
          <w:rFonts w:ascii="仿宋" w:eastAsia="仿宋" w:hAnsi="仿宋" w:cs="Arial"/>
          <w:sz w:val="24"/>
          <w:szCs w:val="24"/>
        </w:rPr>
        <w:t>投标文件的编制</w:t>
      </w:r>
      <w:bookmarkEnd w:id="13"/>
      <w:bookmarkEnd w:id="14"/>
      <w:bookmarkEnd w:id="15"/>
    </w:p>
    <w:p w:rsidR="004C3D78" w:rsidRPr="00C1758C" w:rsidRDefault="000130FA" w:rsidP="0087317E">
      <w:pPr>
        <w:pStyle w:val="40015"/>
        <w:spacing w:before="120"/>
        <w:ind w:firstLineChars="147" w:firstLine="354"/>
        <w:rPr>
          <w:rFonts w:ascii="仿宋" w:eastAsia="仿宋" w:hAnsi="仿宋" w:cs="Arial"/>
          <w:sz w:val="24"/>
          <w:szCs w:val="24"/>
        </w:rPr>
      </w:pPr>
      <w:r w:rsidRPr="00C1758C">
        <w:rPr>
          <w:rFonts w:ascii="仿宋" w:eastAsia="仿宋" w:hAnsi="仿宋" w:cs="Arial" w:hint="eastAsia"/>
          <w:sz w:val="24"/>
          <w:szCs w:val="24"/>
        </w:rPr>
        <w:t>5</w:t>
      </w:r>
      <w:r w:rsidR="00AE5F19" w:rsidRPr="00C1758C">
        <w:rPr>
          <w:rFonts w:ascii="仿宋" w:eastAsia="仿宋" w:hAnsi="仿宋" w:cs="Arial"/>
          <w:sz w:val="24"/>
          <w:szCs w:val="24"/>
        </w:rPr>
        <w:t>.</w:t>
      </w:r>
      <w:r w:rsidR="00AE5F19" w:rsidRPr="00C1758C">
        <w:rPr>
          <w:rFonts w:ascii="仿宋" w:eastAsia="仿宋" w:hAnsi="仿宋" w:cs="Arial" w:hint="eastAsia"/>
          <w:sz w:val="24"/>
          <w:szCs w:val="24"/>
        </w:rPr>
        <w:t>1</w:t>
      </w:r>
      <w:r w:rsidR="00AE5F19" w:rsidRPr="00C1758C">
        <w:rPr>
          <w:rFonts w:ascii="仿宋" w:eastAsia="仿宋" w:hAnsi="仿宋" w:cs="Arial"/>
          <w:sz w:val="24"/>
          <w:szCs w:val="24"/>
        </w:rPr>
        <w:t>投标文件的组成</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投标书</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法定代表人授权书</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营业执照、企业资质证书、施工业绩</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投标一览表</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技术规格偏离表</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商务条款偏离表</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银行资信证明、最近一年度投标人已经审计的财务报表</w:t>
      </w:r>
    </w:p>
    <w:p w:rsidR="00CC569C" w:rsidRPr="00C1758C" w:rsidRDefault="00CC569C" w:rsidP="002A7539">
      <w:pPr>
        <w:pStyle w:val="ad"/>
        <w:numPr>
          <w:ilvl w:val="0"/>
          <w:numId w:val="20"/>
        </w:numPr>
        <w:snapToGrid w:val="0"/>
        <w:spacing w:beforeLines="20" w:line="500" w:lineRule="exact"/>
        <w:ind w:firstLineChars="0"/>
        <w:rPr>
          <w:rFonts w:ascii="仿宋" w:eastAsia="仿宋" w:hAnsi="仿宋" w:cs="Arial"/>
          <w:sz w:val="24"/>
        </w:rPr>
      </w:pPr>
      <w:r w:rsidRPr="00C1758C">
        <w:rPr>
          <w:rFonts w:ascii="仿宋" w:eastAsia="仿宋" w:hAnsi="仿宋" w:cs="Arial" w:hint="eastAsia"/>
          <w:sz w:val="24"/>
        </w:rPr>
        <w:t>设计图纸、方案、施工组织设计</w:t>
      </w:r>
    </w:p>
    <w:p w:rsidR="000057CB" w:rsidRPr="00C1758C" w:rsidRDefault="000057CB"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投标单位基本信息表</w:t>
      </w:r>
    </w:p>
    <w:p w:rsidR="001425EF" w:rsidRPr="00C1758C" w:rsidRDefault="00327129" w:rsidP="002A7539">
      <w:pPr>
        <w:numPr>
          <w:ilvl w:val="0"/>
          <w:numId w:val="20"/>
        </w:numPr>
        <w:snapToGrid w:val="0"/>
        <w:spacing w:beforeLines="20" w:line="500" w:lineRule="exact"/>
        <w:rPr>
          <w:rFonts w:ascii="仿宋" w:eastAsia="仿宋" w:hAnsi="仿宋" w:cs="Arial"/>
          <w:sz w:val="24"/>
        </w:rPr>
      </w:pPr>
      <w:r w:rsidRPr="00C1758C">
        <w:rPr>
          <w:rFonts w:ascii="仿宋" w:eastAsia="仿宋" w:hAnsi="仿宋" w:cs="Arial" w:hint="eastAsia"/>
          <w:sz w:val="24"/>
        </w:rPr>
        <w:t>其它</w:t>
      </w:r>
      <w:r w:rsidR="003C7260" w:rsidRPr="00C1758C">
        <w:rPr>
          <w:rFonts w:ascii="仿宋" w:eastAsia="仿宋" w:hAnsi="仿宋" w:cs="Arial" w:hint="eastAsia"/>
          <w:sz w:val="24"/>
        </w:rPr>
        <w:t>资料</w:t>
      </w:r>
    </w:p>
    <w:p w:rsidR="004C3D78" w:rsidRPr="00381E47" w:rsidRDefault="000130FA" w:rsidP="0087317E">
      <w:pPr>
        <w:pStyle w:val="40015"/>
        <w:spacing w:before="120"/>
        <w:ind w:firstLineChars="147" w:firstLine="354"/>
        <w:rPr>
          <w:rFonts w:ascii="仿宋" w:eastAsia="仿宋" w:hAnsi="仿宋" w:cs="Arial"/>
          <w:sz w:val="24"/>
          <w:szCs w:val="24"/>
        </w:rPr>
      </w:pPr>
      <w:r>
        <w:rPr>
          <w:rFonts w:ascii="仿宋" w:eastAsia="仿宋" w:hAnsi="仿宋" w:cs="Arial" w:hint="eastAsia"/>
          <w:sz w:val="24"/>
          <w:szCs w:val="24"/>
        </w:rPr>
        <w:t>5</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投标有效期</w:t>
      </w:r>
    </w:p>
    <w:p w:rsidR="004C3D78" w:rsidRPr="00381E47" w:rsidRDefault="00C65E83">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.2</w:t>
      </w:r>
      <w:r w:rsidR="00AE5F19" w:rsidRPr="00381E47">
        <w:rPr>
          <w:rFonts w:ascii="仿宋" w:eastAsia="仿宋" w:hAnsi="仿宋" w:cs="Arial"/>
          <w:sz w:val="24"/>
        </w:rPr>
        <w:t>.1 投标文件在前附表第</w:t>
      </w:r>
      <w:r w:rsidR="00AE5F19" w:rsidRPr="00381E47">
        <w:rPr>
          <w:rFonts w:ascii="仿宋" w:eastAsia="仿宋" w:hAnsi="仿宋" w:cs="Arial" w:hint="eastAsia"/>
          <w:sz w:val="24"/>
        </w:rPr>
        <w:t>6</w:t>
      </w:r>
      <w:r w:rsidR="00AE5F19" w:rsidRPr="00381E47">
        <w:rPr>
          <w:rFonts w:ascii="仿宋" w:eastAsia="仿宋" w:hAnsi="仿宋" w:cs="Arial"/>
          <w:sz w:val="24"/>
        </w:rPr>
        <w:t>项所列的日历天内有效。</w:t>
      </w:r>
    </w:p>
    <w:p w:rsidR="004C3D78" w:rsidRPr="00381E47" w:rsidRDefault="00C65E83">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.2</w:t>
      </w:r>
      <w:r w:rsidR="00AE5F19" w:rsidRPr="00381E47">
        <w:rPr>
          <w:rFonts w:ascii="仿宋" w:eastAsia="仿宋" w:hAnsi="仿宋" w:cs="Arial"/>
          <w:sz w:val="24"/>
        </w:rPr>
        <w:t>.2 在原定投标有效期满之前，如果出现特殊情况，招标人可以书面形式</w:t>
      </w:r>
      <w:r w:rsidR="00AE5F19" w:rsidRPr="00381E47">
        <w:rPr>
          <w:rFonts w:ascii="仿宋" w:eastAsia="仿宋" w:hAnsi="仿宋" w:cs="Arial"/>
          <w:sz w:val="24"/>
        </w:rPr>
        <w:lastRenderedPageBreak/>
        <w:t>向投标人提出延长投标有效期的要求。投标人须以书面形式予以答复。</w:t>
      </w:r>
    </w:p>
    <w:p w:rsidR="004C3D78" w:rsidRPr="00381E47" w:rsidRDefault="000130FA" w:rsidP="0087317E">
      <w:pPr>
        <w:pStyle w:val="40015"/>
        <w:spacing w:before="120"/>
        <w:rPr>
          <w:rFonts w:ascii="仿宋" w:eastAsia="仿宋" w:hAnsi="仿宋" w:cs="Arial"/>
          <w:sz w:val="24"/>
          <w:szCs w:val="24"/>
        </w:rPr>
      </w:pPr>
      <w:r>
        <w:rPr>
          <w:rFonts w:ascii="仿宋" w:eastAsia="仿宋" w:hAnsi="仿宋" w:cs="Arial" w:hint="eastAsia"/>
          <w:sz w:val="24"/>
          <w:szCs w:val="24"/>
        </w:rPr>
        <w:t>5</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3</w:t>
      </w:r>
      <w:r w:rsidR="00AE5F19" w:rsidRPr="00381E47">
        <w:rPr>
          <w:rFonts w:ascii="仿宋" w:eastAsia="仿宋" w:hAnsi="仿宋" w:cs="Arial"/>
          <w:sz w:val="24"/>
          <w:szCs w:val="24"/>
        </w:rPr>
        <w:t>踏勘现场</w:t>
      </w:r>
    </w:p>
    <w:p w:rsidR="004C3D78" w:rsidRPr="00381E47" w:rsidRDefault="00216FAF">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.3</w:t>
      </w:r>
      <w:r w:rsidR="00AE5F19" w:rsidRPr="00381E47">
        <w:rPr>
          <w:rFonts w:ascii="仿宋" w:eastAsia="仿宋" w:hAnsi="仿宋" w:cs="Arial"/>
          <w:sz w:val="24"/>
        </w:rPr>
        <w:t xml:space="preserve">.1 </w:t>
      </w:r>
      <w:r w:rsidR="00AE5F19" w:rsidRPr="00381E47">
        <w:rPr>
          <w:rFonts w:ascii="仿宋" w:eastAsia="仿宋" w:hAnsi="仿宋" w:cs="Arial" w:hint="eastAsia"/>
          <w:sz w:val="24"/>
        </w:rPr>
        <w:t>本项目</w:t>
      </w:r>
      <w:r w:rsidR="000B0768" w:rsidRPr="00381E47">
        <w:rPr>
          <w:rFonts w:ascii="仿宋" w:eastAsia="仿宋" w:hAnsi="仿宋" w:cs="Arial" w:hint="eastAsia"/>
          <w:sz w:val="24"/>
        </w:rPr>
        <w:t>投标单位</w:t>
      </w:r>
      <w:r w:rsidR="00AE5F19" w:rsidRPr="00381E47">
        <w:rPr>
          <w:rFonts w:ascii="仿宋" w:eastAsia="仿宋" w:hAnsi="仿宋" w:cs="Arial" w:hint="eastAsia"/>
          <w:sz w:val="24"/>
        </w:rPr>
        <w:t>自行组织踏勘现场</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5</w:t>
      </w:r>
      <w:r w:rsidR="00AE5F19" w:rsidRPr="00381E47">
        <w:rPr>
          <w:rFonts w:ascii="仿宋" w:eastAsia="仿宋" w:hAnsi="仿宋" w:cs="Arial" w:hint="eastAsia"/>
          <w:sz w:val="24"/>
          <w:szCs w:val="24"/>
        </w:rPr>
        <w:t>.4</w:t>
      </w:r>
      <w:r w:rsidR="00AE5F19" w:rsidRPr="00381E47">
        <w:rPr>
          <w:rFonts w:ascii="仿宋" w:eastAsia="仿宋" w:hAnsi="仿宋" w:cs="Arial"/>
          <w:sz w:val="24"/>
          <w:szCs w:val="24"/>
        </w:rPr>
        <w:t>投标文件的份数和签署</w:t>
      </w:r>
    </w:p>
    <w:p w:rsidR="004C3D78" w:rsidRPr="00381E47" w:rsidRDefault="00216FAF">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.4</w:t>
      </w:r>
      <w:r w:rsidR="00AE5F19" w:rsidRPr="00381E47">
        <w:rPr>
          <w:rFonts w:ascii="仿宋" w:eastAsia="仿宋" w:hAnsi="仿宋" w:cs="Arial"/>
          <w:sz w:val="24"/>
        </w:rPr>
        <w:t>.1 投标人按前附表第</w:t>
      </w:r>
      <w:r w:rsidR="00AE5F19" w:rsidRPr="00381E47">
        <w:rPr>
          <w:rFonts w:ascii="仿宋" w:eastAsia="仿宋" w:hAnsi="仿宋" w:cs="Arial" w:hint="eastAsia"/>
          <w:sz w:val="24"/>
        </w:rPr>
        <w:t>8</w:t>
      </w:r>
      <w:r w:rsidR="00AE5F19" w:rsidRPr="00381E47">
        <w:rPr>
          <w:rFonts w:ascii="仿宋" w:eastAsia="仿宋" w:hAnsi="仿宋" w:cs="Arial"/>
          <w:sz w:val="24"/>
        </w:rPr>
        <w:t>项规定编制投标文件，并明确标明“正本”和“副本”。投标文件正本和副本如有不一致之处，以正本为准。</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.4</w:t>
      </w:r>
      <w:r w:rsidR="00AE5F19" w:rsidRPr="00381E47">
        <w:rPr>
          <w:rFonts w:ascii="仿宋" w:eastAsia="仿宋" w:hAnsi="仿宋" w:cs="Arial"/>
          <w:sz w:val="24"/>
        </w:rPr>
        <w:t>.2 投标文件正本与副本均应使用不能擦去的墨水打印或书写，由投标人加盖法人章</w:t>
      </w:r>
      <w:r w:rsidR="00AE5F19" w:rsidRPr="00381E47">
        <w:rPr>
          <w:rFonts w:ascii="仿宋" w:eastAsia="仿宋" w:hAnsi="仿宋" w:cs="Arial" w:hint="eastAsia"/>
          <w:sz w:val="24"/>
        </w:rPr>
        <w:t>、公司公章</w:t>
      </w:r>
      <w:r w:rsidR="00AE5F19" w:rsidRPr="00381E47">
        <w:rPr>
          <w:rFonts w:ascii="仿宋" w:eastAsia="仿宋" w:hAnsi="仿宋" w:cs="Arial"/>
          <w:sz w:val="24"/>
        </w:rPr>
        <w:t>和法定代表人印鉴。</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5</w:t>
      </w:r>
      <w:r w:rsidR="00AE5F19" w:rsidRPr="00381E47">
        <w:rPr>
          <w:rFonts w:ascii="仿宋" w:eastAsia="仿宋" w:hAnsi="仿宋" w:cs="Arial" w:hint="eastAsia"/>
          <w:sz w:val="24"/>
        </w:rPr>
        <w:t>.4</w:t>
      </w:r>
      <w:r w:rsidR="00AE5F19" w:rsidRPr="00381E47">
        <w:rPr>
          <w:rFonts w:ascii="仿宋" w:eastAsia="仿宋" w:hAnsi="仿宋" w:cs="Arial"/>
          <w:sz w:val="24"/>
        </w:rPr>
        <w:t>.3 全套投标文件应无涂改和行间插字，除非这些删改是根据招标人的指示进行的，或者是投标人造成的必须修改的错误。修改处应由投标文件签字人签字证明并加盖印鉴。</w:t>
      </w:r>
    </w:p>
    <w:p w:rsidR="004C3D78" w:rsidRPr="00381E47" w:rsidRDefault="0087317E">
      <w:pPr>
        <w:pStyle w:val="3"/>
        <w:keepNext w:val="0"/>
        <w:keepLines w:val="0"/>
        <w:spacing w:line="360" w:lineRule="auto"/>
        <w:rPr>
          <w:rFonts w:ascii="仿宋" w:eastAsia="仿宋" w:hAnsi="仿宋" w:cs="Arial"/>
          <w:sz w:val="24"/>
          <w:szCs w:val="24"/>
        </w:rPr>
      </w:pPr>
      <w:bookmarkStart w:id="16" w:name="_Toc174794232"/>
      <w:r>
        <w:rPr>
          <w:rFonts w:ascii="仿宋" w:eastAsia="仿宋" w:hAnsi="仿宋" w:cs="Arial" w:hint="eastAsia"/>
          <w:sz w:val="24"/>
          <w:szCs w:val="24"/>
        </w:rPr>
        <w:t>6</w:t>
      </w:r>
      <w:r w:rsidR="00AE5F19" w:rsidRPr="00381E47">
        <w:rPr>
          <w:rFonts w:ascii="仿宋" w:eastAsia="仿宋" w:hAnsi="仿宋" w:cs="Arial" w:hint="eastAsia"/>
          <w:sz w:val="24"/>
          <w:szCs w:val="24"/>
        </w:rPr>
        <w:t>.</w:t>
      </w:r>
      <w:bookmarkStart w:id="17" w:name="_Toc47501688"/>
      <w:bookmarkStart w:id="18" w:name="_Toc48106015"/>
      <w:r w:rsidR="00AE5F19" w:rsidRPr="00381E47">
        <w:rPr>
          <w:rFonts w:ascii="仿宋" w:eastAsia="仿宋" w:hAnsi="仿宋" w:cs="Arial"/>
          <w:sz w:val="24"/>
          <w:szCs w:val="24"/>
        </w:rPr>
        <w:t>投标文件的递交</w:t>
      </w:r>
      <w:bookmarkEnd w:id="16"/>
      <w:bookmarkEnd w:id="17"/>
      <w:bookmarkEnd w:id="18"/>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6</w:t>
      </w:r>
      <w:r w:rsidR="00AE5F19" w:rsidRPr="00381E47">
        <w:rPr>
          <w:rFonts w:ascii="仿宋" w:eastAsia="仿宋" w:hAnsi="仿宋" w:cs="Arial" w:hint="eastAsia"/>
          <w:sz w:val="24"/>
          <w:szCs w:val="24"/>
        </w:rPr>
        <w:t>.1</w:t>
      </w:r>
      <w:r w:rsidR="00AE5F19" w:rsidRPr="00381E47">
        <w:rPr>
          <w:rFonts w:ascii="仿宋" w:eastAsia="仿宋" w:hAnsi="仿宋" w:cs="Arial"/>
          <w:sz w:val="24"/>
          <w:szCs w:val="24"/>
        </w:rPr>
        <w:t>投标文件的密封与标志</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.1</w:t>
      </w:r>
      <w:r w:rsidR="00AE5F19" w:rsidRPr="00381E47">
        <w:rPr>
          <w:rFonts w:ascii="仿宋" w:eastAsia="仿宋" w:hAnsi="仿宋" w:cs="Arial"/>
          <w:sz w:val="24"/>
        </w:rPr>
        <w:t>.1 投标人应将投标文件密封</w:t>
      </w:r>
      <w:r w:rsidR="00AE5F19" w:rsidRPr="00381E47">
        <w:rPr>
          <w:rFonts w:ascii="仿宋" w:eastAsia="仿宋" w:hAnsi="仿宋" w:cs="Arial" w:hint="eastAsia"/>
          <w:sz w:val="24"/>
        </w:rPr>
        <w:t>.</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.1</w:t>
      </w:r>
      <w:r w:rsidR="00AE5F19" w:rsidRPr="00381E47">
        <w:rPr>
          <w:rFonts w:ascii="仿宋" w:eastAsia="仿宋" w:hAnsi="仿宋" w:cs="Arial"/>
          <w:sz w:val="24"/>
        </w:rPr>
        <w:t>.2 包封上应写明</w:t>
      </w:r>
      <w:r w:rsidR="00AE5F19" w:rsidRPr="00381E47">
        <w:rPr>
          <w:rFonts w:ascii="仿宋" w:eastAsia="仿宋" w:hAnsi="仿宋" w:cs="Arial" w:hint="eastAsia"/>
          <w:sz w:val="24"/>
        </w:rPr>
        <w:t>项目</w:t>
      </w:r>
      <w:r w:rsidR="00AE5F19" w:rsidRPr="00381E47">
        <w:rPr>
          <w:rFonts w:ascii="仿宋" w:eastAsia="仿宋" w:hAnsi="仿宋" w:cs="Arial"/>
          <w:sz w:val="24"/>
        </w:rPr>
        <w:t>名称，并在密封处加盖法人章及法定代表人或授权代理人印鉴。在包封上还应写明投标人的名称与地址、邮政编码，以便投标出现逾期时能原封退回。</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.1</w:t>
      </w:r>
      <w:r w:rsidR="00AE5F19" w:rsidRPr="00381E47">
        <w:rPr>
          <w:rFonts w:ascii="仿宋" w:eastAsia="仿宋" w:hAnsi="仿宋" w:cs="Arial"/>
          <w:sz w:val="24"/>
        </w:rPr>
        <w:t>.3 如果包封上没有按上述规定密封与标志，招标人将不承担投标文件错放或提前开封的责任，由此造成的提前开封的投标文件将予以拒绝，并退还给投标人。</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.1</w:t>
      </w:r>
      <w:r w:rsidR="00AE5F19" w:rsidRPr="00381E47">
        <w:rPr>
          <w:rFonts w:ascii="仿宋" w:eastAsia="仿宋" w:hAnsi="仿宋" w:cs="Arial"/>
          <w:sz w:val="24"/>
        </w:rPr>
        <w:t>.4 投标文件应按前附表第</w:t>
      </w:r>
      <w:r w:rsidR="00AE5F19" w:rsidRPr="00381E47">
        <w:rPr>
          <w:rFonts w:ascii="仿宋" w:eastAsia="仿宋" w:hAnsi="仿宋" w:cs="Arial" w:hint="eastAsia"/>
          <w:sz w:val="24"/>
        </w:rPr>
        <w:t>9</w:t>
      </w:r>
      <w:r w:rsidR="00AE5F19" w:rsidRPr="00381E47">
        <w:rPr>
          <w:rFonts w:ascii="仿宋" w:eastAsia="仿宋" w:hAnsi="仿宋" w:cs="Arial"/>
          <w:sz w:val="24"/>
        </w:rPr>
        <w:t>项所述的时间和地址递交。</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6</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投标截止期</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.2</w:t>
      </w:r>
      <w:r w:rsidR="00AE5F19" w:rsidRPr="00381E47">
        <w:rPr>
          <w:rFonts w:ascii="仿宋" w:eastAsia="仿宋" w:hAnsi="仿宋" w:cs="Arial"/>
          <w:sz w:val="24"/>
        </w:rPr>
        <w:t>.1 投标截止日期按前附表第</w:t>
      </w:r>
      <w:r w:rsidR="00AE5F19" w:rsidRPr="00381E47">
        <w:rPr>
          <w:rFonts w:ascii="仿宋" w:eastAsia="仿宋" w:hAnsi="仿宋" w:cs="Arial" w:hint="eastAsia"/>
          <w:sz w:val="24"/>
        </w:rPr>
        <w:t>9</w:t>
      </w:r>
      <w:r w:rsidR="00AE5F19" w:rsidRPr="00381E47">
        <w:rPr>
          <w:rFonts w:ascii="仿宋" w:eastAsia="仿宋" w:hAnsi="仿宋" w:cs="Arial"/>
          <w:sz w:val="24"/>
        </w:rPr>
        <w:t>项规定的时间。</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.2</w:t>
      </w:r>
      <w:r w:rsidR="00AE5F19" w:rsidRPr="00381E47">
        <w:rPr>
          <w:rFonts w:ascii="仿宋" w:eastAsia="仿宋" w:hAnsi="仿宋" w:cs="Arial"/>
          <w:sz w:val="24"/>
        </w:rPr>
        <w:t>.2 招标人可以按本须知第</w:t>
      </w:r>
      <w:r w:rsidR="00AE5F19" w:rsidRPr="00381E47">
        <w:rPr>
          <w:rFonts w:ascii="仿宋" w:eastAsia="仿宋" w:hAnsi="仿宋" w:cs="Arial" w:hint="eastAsia"/>
          <w:sz w:val="24"/>
        </w:rPr>
        <w:t>2.3</w:t>
      </w:r>
      <w:r w:rsidR="00AE5F19" w:rsidRPr="00381E47">
        <w:rPr>
          <w:rFonts w:ascii="仿宋" w:eastAsia="仿宋" w:hAnsi="仿宋" w:cs="Arial"/>
          <w:sz w:val="24"/>
        </w:rPr>
        <w:t>条规定，以补充通知的方式，酌情延长递交投标文件的截止日期。在上述情况下，招标人与投标人以前在投标截止期方面的全部权力、责任和义务，将适用于延长后新的投标截止期。</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6</w:t>
      </w:r>
      <w:r w:rsidR="00AE5F19" w:rsidRPr="00381E47">
        <w:rPr>
          <w:rFonts w:ascii="仿宋" w:eastAsia="仿宋" w:hAnsi="仿宋" w:cs="Arial" w:hint="eastAsia"/>
          <w:sz w:val="24"/>
          <w:szCs w:val="24"/>
        </w:rPr>
        <w:t>.3</w:t>
      </w:r>
      <w:r w:rsidR="00AE5F19" w:rsidRPr="00381E47">
        <w:rPr>
          <w:rFonts w:ascii="仿宋" w:eastAsia="仿宋" w:hAnsi="仿宋" w:cs="Arial"/>
          <w:sz w:val="24"/>
          <w:szCs w:val="24"/>
        </w:rPr>
        <w:t>投标文件的修改与撤回</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.3</w:t>
      </w:r>
      <w:r w:rsidR="00AE5F19" w:rsidRPr="00381E47">
        <w:rPr>
          <w:rFonts w:ascii="仿宋" w:eastAsia="仿宋" w:hAnsi="仿宋" w:cs="Arial"/>
          <w:sz w:val="24"/>
        </w:rPr>
        <w:t>.1 投标人可以在递交投标文件以后，在规定的投标截止时间之前，以书</w:t>
      </w:r>
      <w:r w:rsidR="00AE5F19" w:rsidRPr="00381E47">
        <w:rPr>
          <w:rFonts w:ascii="仿宋" w:eastAsia="仿宋" w:hAnsi="仿宋" w:cs="Arial"/>
          <w:sz w:val="24"/>
        </w:rPr>
        <w:lastRenderedPageBreak/>
        <w:t>面形式向招标人递交修改或撤回其投标文件的通知。</w:t>
      </w:r>
    </w:p>
    <w:p w:rsidR="004C3D78" w:rsidRPr="00381E47" w:rsidRDefault="0087317E">
      <w:pPr>
        <w:widowControl/>
        <w:spacing w:line="360" w:lineRule="auto"/>
        <w:ind w:firstLineChars="200" w:firstLine="480"/>
        <w:rPr>
          <w:rFonts w:ascii="仿宋" w:eastAsia="仿宋" w:hAnsi="仿宋" w:cs="Arial"/>
          <w:sz w:val="24"/>
        </w:rPr>
      </w:pPr>
      <w:r>
        <w:rPr>
          <w:rFonts w:ascii="仿宋" w:eastAsia="仿宋" w:hAnsi="仿宋" w:cs="Arial" w:hint="eastAsia"/>
          <w:sz w:val="24"/>
        </w:rPr>
        <w:t>6</w:t>
      </w:r>
      <w:r w:rsidR="00AE5F19" w:rsidRPr="00381E47">
        <w:rPr>
          <w:rFonts w:ascii="仿宋" w:eastAsia="仿宋" w:hAnsi="仿宋" w:cs="Arial" w:hint="eastAsia"/>
          <w:sz w:val="24"/>
        </w:rPr>
        <w:t>.3</w:t>
      </w:r>
      <w:r w:rsidR="00AE5F19" w:rsidRPr="00381E47">
        <w:rPr>
          <w:rFonts w:ascii="仿宋" w:eastAsia="仿宋" w:hAnsi="仿宋" w:cs="Arial"/>
          <w:sz w:val="24"/>
        </w:rPr>
        <w:t>.</w:t>
      </w:r>
      <w:r w:rsidR="00AE5F19" w:rsidRPr="00381E47">
        <w:rPr>
          <w:rFonts w:ascii="仿宋" w:eastAsia="仿宋" w:hAnsi="仿宋" w:cs="Arial" w:hint="eastAsia"/>
          <w:sz w:val="24"/>
        </w:rPr>
        <w:t>2</w:t>
      </w:r>
      <w:r w:rsidR="00AE5F19" w:rsidRPr="00381E47">
        <w:rPr>
          <w:rFonts w:ascii="仿宋" w:eastAsia="仿宋" w:hAnsi="仿宋" w:cs="Arial"/>
          <w:sz w:val="24"/>
        </w:rPr>
        <w:t xml:space="preserve"> 在投标截止时间与招标文件中规定的投标有效期终止日之间的这段时间内，投标人不能撤回投标文件。</w:t>
      </w:r>
    </w:p>
    <w:p w:rsidR="004C3D78" w:rsidRPr="00381E47" w:rsidRDefault="0087317E">
      <w:pPr>
        <w:pStyle w:val="3"/>
        <w:keepNext w:val="0"/>
        <w:keepLines w:val="0"/>
        <w:spacing w:line="360" w:lineRule="auto"/>
        <w:rPr>
          <w:rFonts w:ascii="仿宋" w:eastAsia="仿宋" w:hAnsi="仿宋" w:cs="Arial"/>
          <w:sz w:val="24"/>
          <w:szCs w:val="24"/>
        </w:rPr>
      </w:pPr>
      <w:bookmarkStart w:id="19" w:name="_Toc174794233"/>
      <w:r>
        <w:rPr>
          <w:rFonts w:ascii="仿宋" w:eastAsia="仿宋" w:hAnsi="仿宋" w:cs="Arial" w:hint="eastAsia"/>
          <w:sz w:val="24"/>
          <w:szCs w:val="24"/>
        </w:rPr>
        <w:t>7</w:t>
      </w:r>
      <w:r w:rsidR="00AE5F19" w:rsidRPr="00381E47">
        <w:rPr>
          <w:rFonts w:ascii="仿宋" w:eastAsia="仿宋" w:hAnsi="仿宋" w:cs="Arial" w:hint="eastAsia"/>
          <w:sz w:val="24"/>
          <w:szCs w:val="24"/>
        </w:rPr>
        <w:t>.</w:t>
      </w:r>
      <w:bookmarkStart w:id="20" w:name="_Toc47501689"/>
      <w:bookmarkStart w:id="21" w:name="_Toc48106016"/>
      <w:r w:rsidR="00AE5F19" w:rsidRPr="00381E47">
        <w:rPr>
          <w:rFonts w:ascii="仿宋" w:eastAsia="仿宋" w:hAnsi="仿宋" w:cs="Arial"/>
          <w:sz w:val="24"/>
          <w:szCs w:val="24"/>
        </w:rPr>
        <w:t>开  标</w:t>
      </w:r>
      <w:bookmarkEnd w:id="19"/>
      <w:bookmarkEnd w:id="20"/>
      <w:bookmarkEnd w:id="21"/>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7</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1</w:t>
      </w:r>
      <w:r w:rsidR="00AE5F19" w:rsidRPr="00381E47">
        <w:rPr>
          <w:rFonts w:ascii="仿宋" w:eastAsia="仿宋" w:hAnsi="仿宋" w:cs="Arial"/>
          <w:sz w:val="24"/>
          <w:szCs w:val="24"/>
        </w:rPr>
        <w:t>开标</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7</w:t>
      </w:r>
      <w:r w:rsidR="00AE5F19" w:rsidRPr="00381E47">
        <w:rPr>
          <w:rFonts w:ascii="仿宋" w:eastAsia="仿宋" w:hAnsi="仿宋" w:cs="Arial" w:hint="eastAsia"/>
          <w:sz w:val="24"/>
        </w:rPr>
        <w:t>.1</w:t>
      </w:r>
      <w:r w:rsidR="00AE5F19" w:rsidRPr="00381E47">
        <w:rPr>
          <w:rFonts w:ascii="仿宋" w:eastAsia="仿宋" w:hAnsi="仿宋" w:cs="Arial"/>
          <w:sz w:val="24"/>
        </w:rPr>
        <w:t>.1 招标人自行举行开标会议。</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7</w:t>
      </w:r>
      <w:r w:rsidR="00AE5F19" w:rsidRPr="00381E47">
        <w:rPr>
          <w:rFonts w:ascii="仿宋" w:eastAsia="仿宋" w:hAnsi="仿宋" w:cs="Arial" w:hint="eastAsia"/>
          <w:sz w:val="24"/>
        </w:rPr>
        <w:t>.1</w:t>
      </w:r>
      <w:r w:rsidR="00AE5F19" w:rsidRPr="00381E47">
        <w:rPr>
          <w:rFonts w:ascii="仿宋" w:eastAsia="仿宋" w:hAnsi="仿宋" w:cs="Arial"/>
          <w:sz w:val="24"/>
        </w:rPr>
        <w:t>.2 投标文件有下列情况之一者将视为无效：</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(1) 投标文件未按规定密封；</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(2) 未加盖投标</w:t>
      </w:r>
      <w:r w:rsidRPr="00381E47">
        <w:rPr>
          <w:rFonts w:ascii="仿宋" w:eastAsia="仿宋" w:hAnsi="仿宋" w:cs="Arial" w:hint="eastAsia"/>
          <w:sz w:val="24"/>
        </w:rPr>
        <w:t>单位</w:t>
      </w:r>
      <w:r w:rsidRPr="00381E47">
        <w:rPr>
          <w:rFonts w:ascii="仿宋" w:eastAsia="仿宋" w:hAnsi="仿宋" w:cs="Arial"/>
          <w:sz w:val="24"/>
        </w:rPr>
        <w:t>公章或未加盖法定代表人印鉴；</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(3) 未按规定的格式填写，内容不全或字迹模糊辨认不清；</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(4) 投标截止时间以后送达的投标文件。</w:t>
      </w:r>
    </w:p>
    <w:p w:rsidR="004C3D78" w:rsidRPr="00381E47" w:rsidRDefault="0087317E">
      <w:pPr>
        <w:pStyle w:val="3"/>
        <w:keepNext w:val="0"/>
        <w:keepLines w:val="0"/>
        <w:spacing w:line="360" w:lineRule="auto"/>
        <w:rPr>
          <w:rFonts w:ascii="仿宋" w:eastAsia="仿宋" w:hAnsi="仿宋" w:cs="Arial"/>
          <w:sz w:val="24"/>
          <w:szCs w:val="24"/>
        </w:rPr>
      </w:pPr>
      <w:bookmarkStart w:id="22" w:name="_Toc174794234"/>
      <w:r>
        <w:rPr>
          <w:rFonts w:ascii="仿宋" w:eastAsia="仿宋" w:hAnsi="仿宋" w:cs="Arial" w:hint="eastAsia"/>
          <w:sz w:val="24"/>
          <w:szCs w:val="24"/>
        </w:rPr>
        <w:t>8</w:t>
      </w:r>
      <w:r w:rsidR="00AE5F19" w:rsidRPr="00381E47">
        <w:rPr>
          <w:rFonts w:ascii="仿宋" w:eastAsia="仿宋" w:hAnsi="仿宋" w:cs="Arial" w:hint="eastAsia"/>
          <w:sz w:val="24"/>
          <w:szCs w:val="24"/>
        </w:rPr>
        <w:t>.</w:t>
      </w:r>
      <w:bookmarkStart w:id="23" w:name="_Toc47501690"/>
      <w:bookmarkStart w:id="24" w:name="_Toc48106017"/>
      <w:r w:rsidR="00AE5F19" w:rsidRPr="00381E47">
        <w:rPr>
          <w:rFonts w:ascii="仿宋" w:eastAsia="仿宋" w:hAnsi="仿宋" w:cs="Arial"/>
          <w:sz w:val="24"/>
          <w:szCs w:val="24"/>
        </w:rPr>
        <w:t>评  标</w:t>
      </w:r>
      <w:bookmarkEnd w:id="22"/>
      <w:bookmarkEnd w:id="23"/>
      <w:bookmarkEnd w:id="24"/>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1</w:t>
      </w:r>
      <w:r w:rsidR="00AE5F19" w:rsidRPr="00381E47">
        <w:rPr>
          <w:rFonts w:ascii="仿宋" w:eastAsia="仿宋" w:hAnsi="仿宋" w:cs="Arial"/>
          <w:sz w:val="24"/>
          <w:szCs w:val="24"/>
        </w:rPr>
        <w:t>评标委员会</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由招标人自行成立评标委员会。</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评标内容的保密</w:t>
      </w:r>
    </w:p>
    <w:p w:rsidR="004C3D78" w:rsidRPr="00381E47" w:rsidRDefault="0087317E">
      <w:pPr>
        <w:spacing w:line="360" w:lineRule="auto"/>
        <w:ind w:leftChars="100" w:left="210" w:firstLineChars="150" w:firstLine="36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.2</w:t>
      </w:r>
      <w:r w:rsidR="00AE5F19" w:rsidRPr="00381E47">
        <w:rPr>
          <w:rFonts w:ascii="仿宋" w:eastAsia="仿宋" w:hAnsi="仿宋" w:cs="Arial"/>
          <w:sz w:val="24"/>
        </w:rPr>
        <w:t>.1开标后，凡属于审查、澄清、评价和比较投标的有关资料，和有关授予合同的信息，</w:t>
      </w:r>
      <w:r w:rsidR="00AE5F19" w:rsidRPr="00381E47">
        <w:rPr>
          <w:rFonts w:ascii="仿宋" w:eastAsia="仿宋" w:hAnsi="仿宋" w:cs="Arial" w:hint="eastAsia"/>
          <w:sz w:val="24"/>
        </w:rPr>
        <w:t>评标人</w:t>
      </w:r>
      <w:r w:rsidR="00AE5F19" w:rsidRPr="00381E47">
        <w:rPr>
          <w:rFonts w:ascii="仿宋" w:eastAsia="仿宋" w:hAnsi="仿宋" w:cs="Arial"/>
          <w:sz w:val="24"/>
        </w:rPr>
        <w:t>都不应向投标人或与该过程无关的其他人泄露。</w:t>
      </w:r>
    </w:p>
    <w:p w:rsidR="004C3D78" w:rsidRPr="00381E47" w:rsidRDefault="0087317E">
      <w:pPr>
        <w:spacing w:line="360" w:lineRule="auto"/>
        <w:ind w:firstLineChars="250" w:firstLine="60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.2</w:t>
      </w:r>
      <w:r w:rsidR="00AE5F19" w:rsidRPr="00381E47">
        <w:rPr>
          <w:rFonts w:ascii="仿宋" w:eastAsia="仿宋" w:hAnsi="仿宋" w:cs="Arial"/>
          <w:sz w:val="24"/>
        </w:rPr>
        <w:t>.2 在投标文件的审查、澄清、评价和比较以及授予合同的过程中，投标人对招标人和评标委员会其他成员施加影响的任何行为，都将导致取消其投标资格。</w:t>
      </w:r>
    </w:p>
    <w:p w:rsidR="004C3D78" w:rsidRPr="00381E47" w:rsidRDefault="0087317E">
      <w:pPr>
        <w:spacing w:line="360" w:lineRule="auto"/>
        <w:ind w:firstLineChars="250" w:firstLine="600"/>
        <w:rPr>
          <w:rFonts w:ascii="仿宋" w:eastAsia="仿宋" w:hAnsi="仿宋" w:cs="Arial"/>
          <w:b/>
          <w:bCs/>
          <w:sz w:val="24"/>
        </w:rPr>
      </w:pPr>
      <w:r>
        <w:rPr>
          <w:rFonts w:ascii="仿宋" w:eastAsia="仿宋" w:hAnsi="仿宋" w:cs="Arial" w:hint="eastAsia"/>
          <w:sz w:val="24"/>
        </w:rPr>
        <w:t>8</w:t>
      </w:r>
      <w:r w:rsidR="00AE5F19" w:rsidRPr="00381E47">
        <w:rPr>
          <w:rFonts w:ascii="仿宋" w:eastAsia="仿宋" w:hAnsi="仿宋" w:cs="Arial" w:hint="eastAsia"/>
          <w:sz w:val="24"/>
        </w:rPr>
        <w:t>.2</w:t>
      </w:r>
      <w:r w:rsidR="00AE5F19" w:rsidRPr="00381E47">
        <w:rPr>
          <w:rFonts w:ascii="仿宋" w:eastAsia="仿宋" w:hAnsi="仿宋" w:cs="Arial"/>
          <w:sz w:val="24"/>
        </w:rPr>
        <w:t>.3保密纪律</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1</w:t>
      </w:r>
      <w:r w:rsidRPr="00381E47">
        <w:rPr>
          <w:rFonts w:ascii="仿宋" w:eastAsia="仿宋" w:hAnsi="仿宋" w:cs="Arial" w:hint="eastAsia"/>
          <w:sz w:val="24"/>
        </w:rPr>
        <w:t>)</w:t>
      </w:r>
      <w:r w:rsidRPr="00381E47">
        <w:rPr>
          <w:rFonts w:ascii="仿宋" w:eastAsia="仿宋" w:hAnsi="仿宋" w:cs="Arial"/>
          <w:sz w:val="24"/>
        </w:rPr>
        <w:t xml:space="preserve"> 参与评标的人员应严格遵守国家有关保密的法律、法规的规定，严格自律，并接受有关部门的监督。</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2</w:t>
      </w:r>
      <w:r w:rsidRPr="00381E47">
        <w:rPr>
          <w:rFonts w:ascii="仿宋" w:eastAsia="仿宋" w:hAnsi="仿宋" w:cs="Arial" w:hint="eastAsia"/>
          <w:sz w:val="24"/>
        </w:rPr>
        <w:t>)</w:t>
      </w:r>
      <w:r w:rsidRPr="00381E47">
        <w:rPr>
          <w:rFonts w:ascii="仿宋" w:eastAsia="仿宋" w:hAnsi="仿宋" w:cs="Arial"/>
          <w:sz w:val="24"/>
        </w:rPr>
        <w:t xml:space="preserve"> 参与定标和评标的人员在规定的时间和范围内，必须对评标情况和评标结果保密，不得泄漏。</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3</w:t>
      </w:r>
      <w:r w:rsidRPr="00381E47">
        <w:rPr>
          <w:rFonts w:ascii="仿宋" w:eastAsia="仿宋" w:hAnsi="仿宋" w:cs="Arial" w:hint="eastAsia"/>
          <w:sz w:val="24"/>
        </w:rPr>
        <w:t>)</w:t>
      </w:r>
      <w:r w:rsidRPr="00381E47">
        <w:rPr>
          <w:rFonts w:ascii="仿宋" w:eastAsia="仿宋" w:hAnsi="仿宋" w:cs="Arial"/>
          <w:sz w:val="24"/>
        </w:rPr>
        <w:t xml:space="preserve"> 在评标期间，任何人不允许把投标文件及其汇总材料带出评标指定地点。</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.2</w:t>
      </w:r>
      <w:r w:rsidR="00AE5F19" w:rsidRPr="00381E47">
        <w:rPr>
          <w:rFonts w:ascii="仿宋" w:eastAsia="仿宋" w:hAnsi="仿宋" w:cs="Arial"/>
          <w:sz w:val="24"/>
        </w:rPr>
        <w:t>.4 违反上述规定，将追究有关人员的责任。</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lastRenderedPageBreak/>
        <w:t>8</w:t>
      </w:r>
      <w:r w:rsidR="00AE5F19" w:rsidRPr="00381E47">
        <w:rPr>
          <w:rFonts w:ascii="仿宋" w:eastAsia="仿宋" w:hAnsi="仿宋" w:cs="Arial" w:hint="eastAsia"/>
          <w:sz w:val="24"/>
          <w:szCs w:val="24"/>
        </w:rPr>
        <w:t>.3</w:t>
      </w:r>
      <w:r w:rsidR="00AE5F19" w:rsidRPr="00381E47">
        <w:rPr>
          <w:rFonts w:ascii="仿宋" w:eastAsia="仿宋" w:hAnsi="仿宋" w:cs="Arial"/>
          <w:sz w:val="24"/>
          <w:szCs w:val="24"/>
        </w:rPr>
        <w:t>投标文件的澄清</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为了有助于投标文件的审查、评价和比较，评标委员会可以要求投标人澄清其投标文件。有关澄清的要求与答复，应以书面形式</w:t>
      </w:r>
      <w:r w:rsidRPr="00381E47">
        <w:rPr>
          <w:rFonts w:ascii="仿宋" w:eastAsia="仿宋" w:hAnsi="仿宋" w:cs="Arial" w:hint="eastAsia"/>
          <w:sz w:val="24"/>
        </w:rPr>
        <w:t>及电子邮件形式</w:t>
      </w:r>
      <w:r w:rsidRPr="00381E47">
        <w:rPr>
          <w:rFonts w:ascii="仿宋" w:eastAsia="仿宋" w:hAnsi="仿宋" w:cs="Arial"/>
          <w:sz w:val="24"/>
        </w:rPr>
        <w:t>进行</w:t>
      </w:r>
      <w:r w:rsidRPr="00381E47">
        <w:rPr>
          <w:rFonts w:ascii="仿宋" w:eastAsia="仿宋" w:hAnsi="仿宋" w:cs="Arial" w:hint="eastAsia"/>
          <w:sz w:val="24"/>
        </w:rPr>
        <w:t>。</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4</w:t>
      </w:r>
      <w:r w:rsidR="00AE5F19" w:rsidRPr="00381E47">
        <w:rPr>
          <w:rFonts w:ascii="仿宋" w:eastAsia="仿宋" w:hAnsi="仿宋" w:cs="Arial"/>
          <w:sz w:val="24"/>
          <w:szCs w:val="24"/>
        </w:rPr>
        <w:t>投标文件的符合性鉴定</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.4</w:t>
      </w:r>
      <w:r w:rsidR="00AE5F19" w:rsidRPr="00381E47">
        <w:rPr>
          <w:rFonts w:ascii="仿宋" w:eastAsia="仿宋" w:hAnsi="仿宋" w:cs="Arial"/>
          <w:sz w:val="24"/>
        </w:rPr>
        <w:t>.1 在详细评标之前，评标委员会将首先审定每份投标文件是否实质上响应了招标文件的要求。</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.4</w:t>
      </w:r>
      <w:r w:rsidR="00AE5F19" w:rsidRPr="00381E47">
        <w:rPr>
          <w:rFonts w:ascii="仿宋" w:eastAsia="仿宋" w:hAnsi="仿宋" w:cs="Arial"/>
          <w:sz w:val="24"/>
        </w:rPr>
        <w:t>.2 实质上响应要求的投标文件，就是应该与招标文件的所有规定要求、条件、条款和规范相符，无显著差异或保留。</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.4</w:t>
      </w:r>
      <w:r w:rsidR="00AE5F19" w:rsidRPr="00381E47">
        <w:rPr>
          <w:rFonts w:ascii="仿宋" w:eastAsia="仿宋" w:hAnsi="仿宋" w:cs="Arial"/>
          <w:sz w:val="24"/>
        </w:rPr>
        <w:t>.3 如果投标文件实质上不响应招标文件要求，招标人将予以拒绝，并且不允许通过修正或撤消其不符合要求的显著差异或保留，使之成为具有响应性的投标。</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sz w:val="24"/>
        </w:rPr>
        <w:t>.</w:t>
      </w:r>
      <w:r w:rsidR="00AE5F19" w:rsidRPr="00381E47">
        <w:rPr>
          <w:rFonts w:ascii="仿宋" w:eastAsia="仿宋" w:hAnsi="仿宋" w:cs="Arial" w:hint="eastAsia"/>
          <w:sz w:val="24"/>
        </w:rPr>
        <w:t>4.</w:t>
      </w:r>
      <w:r w:rsidR="00AE5F19" w:rsidRPr="00381E47">
        <w:rPr>
          <w:rFonts w:ascii="仿宋" w:eastAsia="仿宋" w:hAnsi="仿宋" w:cs="Arial"/>
          <w:sz w:val="24"/>
        </w:rPr>
        <w:t>4 投标文件有下列情况之一者，将作废标处理：</w:t>
      </w:r>
    </w:p>
    <w:p w:rsidR="003879FF" w:rsidRPr="00381E47" w:rsidRDefault="00AE5F19" w:rsidP="003879FF">
      <w:pPr>
        <w:spacing w:line="360" w:lineRule="auto"/>
        <w:ind w:firstLineChars="200" w:firstLine="480"/>
        <w:rPr>
          <w:rFonts w:ascii="仿宋" w:eastAsia="仿宋" w:hAnsi="仿宋" w:cs="Arial"/>
          <w:sz w:val="24"/>
        </w:rPr>
      </w:pPr>
      <w:r w:rsidRPr="00381E47">
        <w:rPr>
          <w:rFonts w:ascii="仿宋" w:eastAsia="仿宋" w:hAnsi="仿宋" w:cs="Arial"/>
          <w:sz w:val="24"/>
        </w:rPr>
        <w:t>(1) 投标文件没有投标人法人代表或授权代表签字和加盖公章；</w:t>
      </w:r>
    </w:p>
    <w:p w:rsidR="004C3D78" w:rsidRPr="00381E47" w:rsidRDefault="003879FF" w:rsidP="003879FF">
      <w:pPr>
        <w:spacing w:line="360" w:lineRule="auto"/>
        <w:ind w:firstLineChars="150" w:firstLine="360"/>
        <w:rPr>
          <w:rFonts w:ascii="仿宋" w:eastAsia="仿宋" w:hAnsi="仿宋" w:cs="Arial"/>
          <w:sz w:val="24"/>
        </w:rPr>
      </w:pPr>
      <w:r w:rsidRPr="00381E47">
        <w:rPr>
          <w:rFonts w:ascii="仿宋" w:eastAsia="仿宋" w:hAnsi="仿宋" w:cs="Arial"/>
          <w:sz w:val="24"/>
        </w:rPr>
        <w:t xml:space="preserve"> </w:t>
      </w:r>
      <w:r w:rsidR="00AE5F19" w:rsidRPr="00381E47">
        <w:rPr>
          <w:rFonts w:ascii="仿宋" w:eastAsia="仿宋" w:hAnsi="仿宋" w:cs="Arial"/>
          <w:sz w:val="24"/>
        </w:rPr>
        <w:t>(</w:t>
      </w:r>
      <w:r w:rsidRPr="00381E47">
        <w:rPr>
          <w:rFonts w:ascii="仿宋" w:eastAsia="仿宋" w:hAnsi="仿宋" w:cs="Arial" w:hint="eastAsia"/>
          <w:sz w:val="24"/>
        </w:rPr>
        <w:t>2</w:t>
      </w:r>
      <w:r w:rsidR="00AE5F19" w:rsidRPr="00381E47">
        <w:rPr>
          <w:rFonts w:ascii="仿宋" w:eastAsia="仿宋" w:hAnsi="仿宋" w:cs="Arial"/>
          <w:sz w:val="24"/>
        </w:rPr>
        <w:t>) 投标文件中附有招标人不能接受的条件；</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w:t>
      </w:r>
      <w:r w:rsidR="003879FF" w:rsidRPr="00381E47">
        <w:rPr>
          <w:rFonts w:ascii="仿宋" w:eastAsia="仿宋" w:hAnsi="仿宋" w:cs="Arial" w:hint="eastAsia"/>
          <w:sz w:val="24"/>
        </w:rPr>
        <w:t>3</w:t>
      </w:r>
      <w:r w:rsidRPr="00381E47">
        <w:rPr>
          <w:rFonts w:ascii="仿宋" w:eastAsia="仿宋" w:hAnsi="仿宋" w:cs="Arial"/>
          <w:sz w:val="24"/>
        </w:rPr>
        <w:t>) 在评标过程中，评标委员会发现投标人的报价明显低于其他投标报价，使得其投标报价可能低于其个别成本的，应当要求该投标人做出书面说明并提供相关证明材料。投标人不能合理说明或者不能提供相关证明材料的，由评标委员会认定该投标人以低于成本报价竞标，其投标应作废标处理。</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5</w:t>
      </w:r>
      <w:r w:rsidR="00AE5F19" w:rsidRPr="00381E47">
        <w:rPr>
          <w:rFonts w:ascii="仿宋" w:eastAsia="仿宋" w:hAnsi="仿宋" w:cs="Arial"/>
          <w:sz w:val="24"/>
          <w:szCs w:val="24"/>
        </w:rPr>
        <w:t>错误的修正</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.5</w:t>
      </w:r>
      <w:r w:rsidR="00AE5F19" w:rsidRPr="00381E47">
        <w:rPr>
          <w:rFonts w:ascii="仿宋" w:eastAsia="仿宋" w:hAnsi="仿宋" w:cs="Arial"/>
          <w:sz w:val="24"/>
        </w:rPr>
        <w:t>.1 评标委员会将对确定为实质上响应招标文件要求的投标文件进行校核，看其是否有计算上或累计上的算术错误，修正错误的原则如下：</w:t>
      </w:r>
    </w:p>
    <w:p w:rsidR="004C3D78" w:rsidRPr="00381E47" w:rsidRDefault="00AE5F19">
      <w:pPr>
        <w:spacing w:line="360" w:lineRule="auto"/>
        <w:ind w:firstLineChars="200" w:firstLine="480"/>
        <w:rPr>
          <w:rFonts w:ascii="仿宋" w:eastAsia="仿宋" w:hAnsi="仿宋" w:cs="Arial"/>
          <w:sz w:val="24"/>
        </w:rPr>
      </w:pPr>
      <w:r w:rsidRPr="00381E47">
        <w:rPr>
          <w:rFonts w:ascii="仿宋" w:eastAsia="仿宋" w:hAnsi="仿宋" w:cs="Arial"/>
          <w:sz w:val="24"/>
        </w:rPr>
        <w:t>(1) 如果用数字表示的数额与用文字表示的数额不一致时，以文字数额为准。</w:t>
      </w:r>
    </w:p>
    <w:p w:rsidR="004C3D78" w:rsidRPr="00381E47" w:rsidRDefault="00AE5F19">
      <w:pPr>
        <w:spacing w:line="360" w:lineRule="auto"/>
        <w:ind w:firstLineChars="150" w:firstLine="360"/>
        <w:rPr>
          <w:rFonts w:ascii="仿宋" w:eastAsia="仿宋" w:hAnsi="仿宋" w:cs="Arial"/>
          <w:sz w:val="24"/>
        </w:rPr>
      </w:pPr>
      <w:r w:rsidRPr="00381E47">
        <w:rPr>
          <w:rFonts w:ascii="仿宋" w:eastAsia="仿宋" w:hAnsi="仿宋" w:cs="Arial"/>
          <w:sz w:val="24"/>
        </w:rPr>
        <w:t xml:space="preserve"> (</w:t>
      </w:r>
      <w:r w:rsidRPr="00381E47">
        <w:rPr>
          <w:rFonts w:ascii="仿宋" w:eastAsia="仿宋" w:hAnsi="仿宋" w:cs="Arial" w:hint="eastAsia"/>
          <w:sz w:val="24"/>
        </w:rPr>
        <w:t>2</w:t>
      </w:r>
      <w:r w:rsidRPr="00381E47">
        <w:rPr>
          <w:rFonts w:ascii="仿宋" w:eastAsia="仿宋" w:hAnsi="仿宋" w:cs="Arial"/>
          <w:sz w:val="24"/>
        </w:rPr>
        <w:t>) 按上述修改错误的方法，调整投标书中的投标报价。经投标人确认同意后，调整后的报价对投标人起约束作用。如果投标人不接受修正后的投标报价，则其投标将被拒绝。</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sz w:val="24"/>
          <w:szCs w:val="24"/>
        </w:rPr>
        <w:t>.</w:t>
      </w:r>
      <w:r w:rsidR="00AE5F19" w:rsidRPr="00381E47">
        <w:rPr>
          <w:rFonts w:ascii="仿宋" w:eastAsia="仿宋" w:hAnsi="仿宋" w:cs="Arial" w:hint="eastAsia"/>
          <w:sz w:val="24"/>
          <w:szCs w:val="24"/>
        </w:rPr>
        <w:t>6</w:t>
      </w:r>
      <w:r w:rsidR="00AE5F19" w:rsidRPr="00381E47">
        <w:rPr>
          <w:rFonts w:ascii="仿宋" w:eastAsia="仿宋" w:hAnsi="仿宋" w:cs="Arial"/>
          <w:sz w:val="24"/>
          <w:szCs w:val="24"/>
        </w:rPr>
        <w:t>投标文件的评价与比较</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.6</w:t>
      </w:r>
      <w:r w:rsidR="00AE5F19" w:rsidRPr="00381E47">
        <w:rPr>
          <w:rFonts w:ascii="仿宋" w:eastAsia="仿宋" w:hAnsi="仿宋" w:cs="Arial"/>
          <w:sz w:val="24"/>
        </w:rPr>
        <w:t>.1 评标委员会将仅对按照本须知第</w:t>
      </w:r>
      <w:r w:rsidR="00AE5F19" w:rsidRPr="00381E47">
        <w:rPr>
          <w:rFonts w:ascii="仿宋" w:eastAsia="仿宋" w:hAnsi="仿宋" w:cs="Arial" w:hint="eastAsia"/>
          <w:sz w:val="24"/>
        </w:rPr>
        <w:t>7.4.2</w:t>
      </w:r>
      <w:r w:rsidR="00AE5F19" w:rsidRPr="00381E47">
        <w:rPr>
          <w:rFonts w:ascii="仿宋" w:eastAsia="仿宋" w:hAnsi="仿宋" w:cs="Arial"/>
          <w:sz w:val="24"/>
        </w:rPr>
        <w:t>条确定为实质上响应招标文件要求的投标文件进行评价与比较。</w:t>
      </w:r>
    </w:p>
    <w:p w:rsidR="004C3D78" w:rsidRPr="00381E47" w:rsidRDefault="0087317E">
      <w:pPr>
        <w:spacing w:line="360" w:lineRule="auto"/>
        <w:ind w:firstLineChars="218" w:firstLine="523"/>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.6</w:t>
      </w:r>
      <w:r w:rsidR="00AE5F19" w:rsidRPr="00381E47">
        <w:rPr>
          <w:rFonts w:ascii="仿宋" w:eastAsia="仿宋" w:hAnsi="仿宋" w:cs="Arial"/>
          <w:sz w:val="24"/>
        </w:rPr>
        <w:t>.2 评标委员会通过对投标人的投标报价、</w:t>
      </w:r>
      <w:r w:rsidR="003C26BD" w:rsidRPr="00381E47">
        <w:rPr>
          <w:rFonts w:ascii="仿宋" w:eastAsia="仿宋" w:hAnsi="仿宋" w:cs="Arial" w:hint="eastAsia"/>
          <w:sz w:val="24"/>
        </w:rPr>
        <w:t>施工</w:t>
      </w:r>
      <w:r w:rsidR="00AE5F19" w:rsidRPr="00381E47">
        <w:rPr>
          <w:rFonts w:ascii="仿宋" w:eastAsia="仿宋" w:hAnsi="仿宋" w:cs="Arial"/>
          <w:sz w:val="24"/>
        </w:rPr>
        <w:t>工期、质量标准和质量</w:t>
      </w:r>
      <w:r w:rsidR="00AE5F19" w:rsidRPr="00381E47">
        <w:rPr>
          <w:rFonts w:ascii="仿宋" w:eastAsia="仿宋" w:hAnsi="仿宋" w:cs="Arial"/>
          <w:sz w:val="24"/>
        </w:rPr>
        <w:lastRenderedPageBreak/>
        <w:t>目标、社会信誉等进行综合评价。</w:t>
      </w:r>
    </w:p>
    <w:p w:rsidR="004C3D78" w:rsidRPr="00381E47" w:rsidRDefault="0087317E" w:rsidP="0087317E">
      <w:pPr>
        <w:pStyle w:val="40015"/>
        <w:spacing w:before="120"/>
        <w:rPr>
          <w:rFonts w:ascii="仿宋" w:eastAsia="仿宋" w:hAnsi="仿宋" w:cs="Arial"/>
          <w:sz w:val="24"/>
          <w:szCs w:val="24"/>
        </w:rPr>
      </w:pPr>
      <w:r>
        <w:rPr>
          <w:rFonts w:ascii="仿宋" w:eastAsia="仿宋" w:hAnsi="仿宋" w:cs="Arial" w:hint="eastAsia"/>
          <w:sz w:val="24"/>
          <w:szCs w:val="24"/>
        </w:rPr>
        <w:t>8</w:t>
      </w:r>
      <w:r w:rsidR="00AE5F19" w:rsidRPr="00381E47">
        <w:rPr>
          <w:rFonts w:ascii="仿宋" w:eastAsia="仿宋" w:hAnsi="仿宋" w:cs="Arial" w:hint="eastAsia"/>
          <w:sz w:val="24"/>
          <w:szCs w:val="24"/>
        </w:rPr>
        <w:t>.7</w:t>
      </w:r>
      <w:r w:rsidR="00AE5F19" w:rsidRPr="00381E47">
        <w:rPr>
          <w:rFonts w:ascii="仿宋" w:eastAsia="仿宋" w:hAnsi="仿宋" w:cs="Arial"/>
          <w:sz w:val="24"/>
          <w:szCs w:val="24"/>
        </w:rPr>
        <w:t>评标办法及评分标准</w:t>
      </w:r>
    </w:p>
    <w:p w:rsidR="004C3D78" w:rsidRPr="00381E47" w:rsidRDefault="0087317E">
      <w:pPr>
        <w:spacing w:line="360" w:lineRule="auto"/>
        <w:ind w:firstLineChars="200" w:firstLine="480"/>
        <w:rPr>
          <w:rFonts w:ascii="仿宋" w:eastAsia="仿宋" w:hAnsi="仿宋" w:cs="Arial"/>
          <w:sz w:val="24"/>
        </w:rPr>
      </w:pPr>
      <w:r>
        <w:rPr>
          <w:rFonts w:ascii="仿宋" w:eastAsia="仿宋" w:hAnsi="仿宋" w:cs="Arial" w:hint="eastAsia"/>
          <w:sz w:val="24"/>
        </w:rPr>
        <w:t>8</w:t>
      </w:r>
      <w:r w:rsidR="00AE5F19" w:rsidRPr="00381E47">
        <w:rPr>
          <w:rFonts w:ascii="仿宋" w:eastAsia="仿宋" w:hAnsi="仿宋" w:cs="Arial" w:hint="eastAsia"/>
          <w:sz w:val="24"/>
        </w:rPr>
        <w:t>.7</w:t>
      </w:r>
      <w:r w:rsidR="00AE5F19" w:rsidRPr="00381E47">
        <w:rPr>
          <w:rFonts w:ascii="仿宋" w:eastAsia="仿宋" w:hAnsi="仿宋" w:cs="Arial"/>
          <w:sz w:val="24"/>
        </w:rPr>
        <w:t>.1 评标办法</w:t>
      </w:r>
    </w:p>
    <w:p w:rsidR="004C3D78" w:rsidRPr="00381E47" w:rsidRDefault="00AE5F19">
      <w:pPr>
        <w:spacing w:line="360" w:lineRule="auto"/>
        <w:ind w:left="561"/>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1</w:t>
      </w:r>
      <w:r w:rsidRPr="00381E47">
        <w:rPr>
          <w:rFonts w:ascii="仿宋" w:eastAsia="仿宋" w:hAnsi="仿宋" w:cs="Arial" w:hint="eastAsia"/>
          <w:sz w:val="24"/>
        </w:rPr>
        <w:t xml:space="preserve">) </w:t>
      </w:r>
      <w:r w:rsidRPr="00381E47">
        <w:rPr>
          <w:rFonts w:ascii="仿宋" w:eastAsia="仿宋" w:hAnsi="仿宋" w:cs="Arial"/>
          <w:sz w:val="24"/>
        </w:rPr>
        <w:t>本次招标采取</w:t>
      </w:r>
      <w:r w:rsidR="003C26BD" w:rsidRPr="00381E47">
        <w:rPr>
          <w:rFonts w:ascii="仿宋" w:eastAsia="仿宋" w:hAnsi="仿宋" w:cs="Arial" w:hint="eastAsia"/>
          <w:sz w:val="24"/>
        </w:rPr>
        <w:t>公开</w:t>
      </w:r>
      <w:r w:rsidRPr="00381E47">
        <w:rPr>
          <w:rFonts w:ascii="仿宋" w:eastAsia="仿宋" w:hAnsi="仿宋" w:cs="Arial"/>
          <w:sz w:val="24"/>
        </w:rPr>
        <w:t>招标方式进行。</w:t>
      </w:r>
    </w:p>
    <w:p w:rsidR="004C3D78" w:rsidRPr="00381E47" w:rsidRDefault="00AE5F19">
      <w:pPr>
        <w:tabs>
          <w:tab w:val="left" w:pos="8085"/>
        </w:tabs>
        <w:spacing w:line="360" w:lineRule="auto"/>
        <w:ind w:left="561"/>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2</w:t>
      </w:r>
      <w:r w:rsidRPr="00381E47">
        <w:rPr>
          <w:rFonts w:ascii="仿宋" w:eastAsia="仿宋" w:hAnsi="仿宋" w:cs="Arial" w:hint="eastAsia"/>
          <w:sz w:val="24"/>
        </w:rPr>
        <w:t>)</w:t>
      </w:r>
      <w:r w:rsidRPr="00381E47">
        <w:rPr>
          <w:rFonts w:ascii="仿宋" w:eastAsia="仿宋" w:hAnsi="仿宋" w:cs="Arial"/>
          <w:sz w:val="24"/>
        </w:rPr>
        <w:t xml:space="preserve"> 本次招标活动按照公开、公平、公正、诚实信用的原则进行。</w:t>
      </w:r>
    </w:p>
    <w:p w:rsidR="004C3D78" w:rsidRPr="00381E47" w:rsidRDefault="00AE5F19">
      <w:pPr>
        <w:tabs>
          <w:tab w:val="left" w:pos="8085"/>
        </w:tabs>
        <w:spacing w:line="360" w:lineRule="auto"/>
        <w:ind w:firstLineChars="250" w:firstLine="600"/>
        <w:rPr>
          <w:rFonts w:ascii="仿宋" w:eastAsia="仿宋" w:hAnsi="仿宋" w:cs="Arial"/>
          <w:sz w:val="24"/>
        </w:rPr>
      </w:pPr>
      <w:r w:rsidRPr="00381E47">
        <w:rPr>
          <w:rFonts w:ascii="仿宋" w:eastAsia="仿宋" w:hAnsi="仿宋" w:cs="Arial" w:hint="eastAsia"/>
          <w:sz w:val="24"/>
        </w:rPr>
        <w:t>(</w:t>
      </w:r>
      <w:r w:rsidRPr="00381E47">
        <w:rPr>
          <w:rFonts w:ascii="仿宋" w:eastAsia="仿宋" w:hAnsi="仿宋" w:cs="Arial"/>
          <w:sz w:val="24"/>
        </w:rPr>
        <w:t>3</w:t>
      </w:r>
      <w:r w:rsidRPr="00381E47">
        <w:rPr>
          <w:rFonts w:ascii="仿宋" w:eastAsia="仿宋" w:hAnsi="仿宋" w:cs="Arial" w:hint="eastAsia"/>
          <w:sz w:val="24"/>
        </w:rPr>
        <w:t>)</w:t>
      </w:r>
      <w:r w:rsidRPr="00381E47">
        <w:rPr>
          <w:rFonts w:ascii="仿宋" w:eastAsia="仿宋" w:hAnsi="仿宋" w:cs="Arial"/>
          <w:sz w:val="24"/>
        </w:rPr>
        <w:t xml:space="preserve"> 开标后，评委对投标文件或述标情况有疑点，可向投标单位询问，述标人应就评委提问集中回答。</w:t>
      </w:r>
      <w:r w:rsidRPr="00381E47">
        <w:rPr>
          <w:rFonts w:ascii="仿宋" w:eastAsia="仿宋" w:hAnsi="仿宋" w:cs="Arial"/>
          <w:sz w:val="24"/>
        </w:rPr>
        <w:cr/>
      </w:r>
      <w:r w:rsidRPr="00381E47">
        <w:rPr>
          <w:rFonts w:ascii="仿宋" w:eastAsia="仿宋" w:hAnsi="仿宋" w:cs="Arial" w:hint="eastAsia"/>
          <w:sz w:val="24"/>
        </w:rPr>
        <w:t xml:space="preserve">     (</w:t>
      </w:r>
      <w:r w:rsidRPr="00381E47">
        <w:rPr>
          <w:rFonts w:ascii="仿宋" w:eastAsia="仿宋" w:hAnsi="仿宋" w:cs="Arial"/>
          <w:sz w:val="24"/>
        </w:rPr>
        <w:t>4</w:t>
      </w:r>
      <w:r w:rsidRPr="00381E47">
        <w:rPr>
          <w:rFonts w:ascii="仿宋" w:eastAsia="仿宋" w:hAnsi="仿宋" w:cs="Arial" w:hint="eastAsia"/>
          <w:sz w:val="24"/>
        </w:rPr>
        <w:t>)</w:t>
      </w:r>
      <w:r w:rsidRPr="00381E47">
        <w:rPr>
          <w:rFonts w:ascii="仿宋" w:eastAsia="仿宋" w:hAnsi="仿宋" w:cs="Arial"/>
          <w:sz w:val="24"/>
        </w:rPr>
        <w:t xml:space="preserve"> 评标办法：</w:t>
      </w:r>
    </w:p>
    <w:p w:rsidR="004C3D78" w:rsidRDefault="00AE5F19">
      <w:pPr>
        <w:spacing w:line="360" w:lineRule="auto"/>
        <w:ind w:firstLineChars="200" w:firstLine="480"/>
        <w:rPr>
          <w:rFonts w:ascii="仿宋" w:eastAsia="仿宋" w:hAnsi="仿宋" w:cs="Arial"/>
          <w:sz w:val="24"/>
        </w:rPr>
      </w:pPr>
      <w:r w:rsidRPr="00381E47">
        <w:rPr>
          <w:rFonts w:ascii="仿宋" w:eastAsia="仿宋" w:hAnsi="仿宋" w:cs="Arial" w:hint="eastAsia"/>
          <w:sz w:val="24"/>
        </w:rPr>
        <w:t>本项目采用合理最低价评标法</w:t>
      </w:r>
      <w:r w:rsidRPr="00381E47">
        <w:rPr>
          <w:rFonts w:ascii="仿宋" w:eastAsia="仿宋" w:hAnsi="仿宋" w:cs="Arial"/>
          <w:sz w:val="24"/>
        </w:rPr>
        <w:t>。根据招标文件要求，评委对各投标单位的投标文件及答辩情况进行充分评议，对报价、</w:t>
      </w:r>
      <w:r w:rsidR="003C26BD" w:rsidRPr="00381E47">
        <w:rPr>
          <w:rFonts w:ascii="仿宋" w:eastAsia="仿宋" w:hAnsi="仿宋" w:cs="Arial" w:hint="eastAsia"/>
          <w:sz w:val="24"/>
        </w:rPr>
        <w:t>施工</w:t>
      </w:r>
      <w:r w:rsidRPr="00381E47">
        <w:rPr>
          <w:rFonts w:ascii="仿宋" w:eastAsia="仿宋" w:hAnsi="仿宋" w:cs="Arial"/>
          <w:sz w:val="24"/>
        </w:rPr>
        <w:t>工期、</w:t>
      </w:r>
      <w:r w:rsidRPr="00381E47">
        <w:rPr>
          <w:rFonts w:ascii="仿宋" w:eastAsia="仿宋" w:hAnsi="仿宋" w:cs="Arial" w:hint="eastAsia"/>
          <w:sz w:val="24"/>
        </w:rPr>
        <w:t>账期、</w:t>
      </w:r>
      <w:r w:rsidRPr="00381E47">
        <w:rPr>
          <w:rFonts w:ascii="仿宋" w:eastAsia="仿宋" w:hAnsi="仿宋" w:cs="Arial"/>
          <w:sz w:val="24"/>
        </w:rPr>
        <w:t>质量保证措施、</w:t>
      </w:r>
      <w:r w:rsidRPr="00381E47">
        <w:rPr>
          <w:rFonts w:ascii="仿宋" w:eastAsia="仿宋" w:hAnsi="仿宋" w:cs="Arial" w:hint="eastAsia"/>
          <w:sz w:val="24"/>
        </w:rPr>
        <w:t>质保</w:t>
      </w:r>
      <w:r w:rsidRPr="00381E47">
        <w:rPr>
          <w:rFonts w:ascii="仿宋" w:eastAsia="仿宋" w:hAnsi="仿宋" w:cs="Arial"/>
          <w:sz w:val="24"/>
        </w:rPr>
        <w:t>服务承诺等方面进行评审。</w:t>
      </w:r>
    </w:p>
    <w:p w:rsidR="0087317E" w:rsidRPr="00381E47" w:rsidRDefault="0087317E" w:rsidP="0087317E">
      <w:pPr>
        <w:pStyle w:val="3"/>
        <w:keepNext w:val="0"/>
        <w:keepLines w:val="0"/>
        <w:spacing w:line="360" w:lineRule="auto"/>
        <w:rPr>
          <w:rFonts w:ascii="仿宋" w:eastAsia="仿宋" w:hAnsi="仿宋" w:cs="Arial"/>
          <w:sz w:val="24"/>
          <w:szCs w:val="24"/>
        </w:rPr>
      </w:pPr>
      <w:r w:rsidRPr="00381E47">
        <w:rPr>
          <w:rFonts w:ascii="仿宋" w:eastAsia="仿宋" w:hAnsi="仿宋" w:cs="Arial" w:hint="eastAsia"/>
          <w:sz w:val="24"/>
          <w:szCs w:val="24"/>
        </w:rPr>
        <w:t>9. 技术规格、参数与要求</w:t>
      </w:r>
    </w:p>
    <w:p w:rsidR="0087317E" w:rsidRPr="00DB32DC" w:rsidRDefault="0087317E" w:rsidP="0087317E">
      <w:pPr>
        <w:jc w:val="center"/>
        <w:rPr>
          <w:rFonts w:ascii="仿宋" w:eastAsia="仿宋" w:hAnsi="仿宋" w:cs="Arial"/>
          <w:b/>
          <w:sz w:val="28"/>
          <w:szCs w:val="28"/>
        </w:rPr>
      </w:pPr>
      <w:r w:rsidRPr="00DB32DC">
        <w:rPr>
          <w:rFonts w:ascii="仿宋" w:eastAsia="仿宋" w:hAnsi="仿宋" w:cs="Arial"/>
          <w:b/>
          <w:sz w:val="28"/>
          <w:szCs w:val="28"/>
        </w:rPr>
        <w:t>中节能太阳能科技（镇江）有限公司</w:t>
      </w:r>
    </w:p>
    <w:p w:rsidR="0087317E" w:rsidRPr="00DB32DC" w:rsidRDefault="0087317E" w:rsidP="00DB32DC">
      <w:pPr>
        <w:widowControl/>
        <w:spacing w:before="100" w:beforeAutospacing="1" w:after="100" w:afterAutospacing="1" w:line="360" w:lineRule="auto"/>
        <w:ind w:firstLineChars="936" w:firstLine="2255"/>
        <w:rPr>
          <w:rFonts w:ascii="仿宋" w:eastAsia="仿宋" w:hAnsi="仿宋" w:cs="Arial"/>
          <w:b/>
          <w:sz w:val="24"/>
        </w:rPr>
      </w:pPr>
      <w:r w:rsidRPr="00DB32DC">
        <w:rPr>
          <w:rFonts w:ascii="仿宋" w:eastAsia="仿宋" w:hAnsi="仿宋" w:cs="Arial" w:hint="eastAsia"/>
          <w:b/>
          <w:sz w:val="24"/>
        </w:rPr>
        <w:t>C2车间湿法黑硅设备厂务改造项目</w:t>
      </w:r>
    </w:p>
    <w:p w:rsidR="0087317E" w:rsidRPr="00381E47" w:rsidRDefault="0087317E" w:rsidP="0087317E">
      <w:pPr>
        <w:rPr>
          <w:rFonts w:ascii="仿宋" w:eastAsia="仿宋" w:hAnsi="仿宋" w:cs="Arial"/>
          <w:b/>
          <w:sz w:val="44"/>
          <w:szCs w:val="44"/>
        </w:rPr>
      </w:pPr>
    </w:p>
    <w:p w:rsidR="0087317E" w:rsidRPr="00DB32DC" w:rsidRDefault="0087317E" w:rsidP="0087317E">
      <w:pPr>
        <w:jc w:val="center"/>
        <w:rPr>
          <w:rFonts w:ascii="仿宋" w:eastAsia="仿宋" w:hAnsi="仿宋" w:cs="Arial"/>
          <w:b/>
          <w:sz w:val="32"/>
          <w:szCs w:val="32"/>
        </w:rPr>
      </w:pPr>
      <w:r w:rsidRPr="00DB32DC">
        <w:rPr>
          <w:rFonts w:ascii="仿宋" w:eastAsia="仿宋" w:hAnsi="仿宋" w:cs="Arial" w:hint="eastAsia"/>
          <w:b/>
          <w:sz w:val="32"/>
          <w:szCs w:val="32"/>
        </w:rPr>
        <w:t>技</w:t>
      </w:r>
    </w:p>
    <w:p w:rsidR="0087317E" w:rsidRPr="00DB32DC" w:rsidRDefault="0087317E" w:rsidP="0087317E">
      <w:pPr>
        <w:jc w:val="center"/>
        <w:rPr>
          <w:rFonts w:ascii="仿宋" w:eastAsia="仿宋" w:hAnsi="仿宋" w:cs="Arial"/>
          <w:b/>
          <w:sz w:val="32"/>
          <w:szCs w:val="32"/>
        </w:rPr>
      </w:pPr>
    </w:p>
    <w:p w:rsidR="0087317E" w:rsidRPr="00DB32DC" w:rsidRDefault="0087317E" w:rsidP="0087317E">
      <w:pPr>
        <w:jc w:val="center"/>
        <w:rPr>
          <w:rFonts w:ascii="仿宋" w:eastAsia="仿宋" w:hAnsi="仿宋" w:cs="Arial"/>
          <w:b/>
          <w:sz w:val="32"/>
          <w:szCs w:val="32"/>
        </w:rPr>
      </w:pPr>
      <w:r w:rsidRPr="00DB32DC">
        <w:rPr>
          <w:rFonts w:ascii="仿宋" w:eastAsia="仿宋" w:hAnsi="仿宋" w:cs="Arial" w:hint="eastAsia"/>
          <w:b/>
          <w:sz w:val="32"/>
          <w:szCs w:val="32"/>
        </w:rPr>
        <w:t>术</w:t>
      </w:r>
      <w:r w:rsidRPr="00DB32DC">
        <w:rPr>
          <w:rFonts w:ascii="仿宋" w:eastAsia="仿宋" w:hAnsi="仿宋" w:cs="Arial"/>
          <w:b/>
          <w:sz w:val="32"/>
          <w:szCs w:val="32"/>
        </w:rPr>
        <w:br/>
      </w:r>
    </w:p>
    <w:p w:rsidR="0087317E" w:rsidRPr="00DB32DC" w:rsidRDefault="0087317E" w:rsidP="0087317E">
      <w:pPr>
        <w:jc w:val="center"/>
        <w:rPr>
          <w:rFonts w:ascii="仿宋" w:eastAsia="仿宋" w:hAnsi="仿宋" w:cs="Arial"/>
          <w:b/>
          <w:sz w:val="32"/>
          <w:szCs w:val="32"/>
        </w:rPr>
      </w:pPr>
      <w:r w:rsidRPr="00DB32DC">
        <w:rPr>
          <w:rFonts w:ascii="仿宋" w:eastAsia="仿宋" w:hAnsi="仿宋" w:cs="Arial" w:hint="eastAsia"/>
          <w:b/>
          <w:sz w:val="32"/>
          <w:szCs w:val="32"/>
        </w:rPr>
        <w:t>文</w:t>
      </w:r>
    </w:p>
    <w:p w:rsidR="0087317E" w:rsidRPr="00DB32DC" w:rsidRDefault="0087317E" w:rsidP="0087317E">
      <w:pPr>
        <w:jc w:val="center"/>
        <w:rPr>
          <w:rFonts w:ascii="仿宋" w:eastAsia="仿宋" w:hAnsi="仿宋" w:cs="Arial"/>
          <w:b/>
          <w:sz w:val="32"/>
          <w:szCs w:val="32"/>
        </w:rPr>
      </w:pPr>
    </w:p>
    <w:p w:rsidR="0087317E" w:rsidRPr="00DB32DC" w:rsidRDefault="0087317E" w:rsidP="0087317E">
      <w:pPr>
        <w:jc w:val="center"/>
        <w:rPr>
          <w:rFonts w:ascii="仿宋" w:eastAsia="仿宋" w:hAnsi="仿宋" w:cs="Arial"/>
          <w:b/>
          <w:sz w:val="32"/>
          <w:szCs w:val="32"/>
        </w:rPr>
      </w:pPr>
      <w:r w:rsidRPr="00DB32DC">
        <w:rPr>
          <w:rFonts w:ascii="仿宋" w:eastAsia="仿宋" w:hAnsi="仿宋" w:cs="Arial" w:hint="eastAsia"/>
          <w:b/>
          <w:sz w:val="32"/>
          <w:szCs w:val="32"/>
        </w:rPr>
        <w:t>件</w:t>
      </w:r>
    </w:p>
    <w:p w:rsidR="0087317E" w:rsidRPr="00DB32DC" w:rsidRDefault="0087317E" w:rsidP="002A7539">
      <w:pPr>
        <w:snapToGrid w:val="0"/>
        <w:spacing w:beforeLines="20"/>
        <w:ind w:right="-126"/>
        <w:rPr>
          <w:rFonts w:ascii="仿宋" w:eastAsia="仿宋" w:hAnsi="仿宋"/>
          <w:b/>
          <w:kern w:val="44"/>
          <w:sz w:val="32"/>
          <w:szCs w:val="32"/>
        </w:rPr>
        <w:sectPr w:rsidR="0087317E" w:rsidRPr="00DB32DC" w:rsidSect="001425EF">
          <w:footerReference w:type="even" r:id="rId11"/>
          <w:footerReference w:type="default" r:id="rId12"/>
          <w:pgSz w:w="11906" w:h="16838"/>
          <w:pgMar w:top="1440" w:right="1797" w:bottom="1440" w:left="1797" w:header="851" w:footer="992" w:gutter="0"/>
          <w:cols w:space="720"/>
          <w:docGrid w:linePitch="312"/>
        </w:sectPr>
      </w:pPr>
      <w:r w:rsidRPr="00DB32DC">
        <w:rPr>
          <w:rFonts w:ascii="仿宋" w:eastAsia="仿宋" w:hAnsi="仿宋" w:cs="Arial"/>
          <w:b/>
          <w:sz w:val="32"/>
          <w:szCs w:val="32"/>
        </w:rPr>
        <w:br w:type="page"/>
      </w:r>
    </w:p>
    <w:p w:rsidR="0087317E" w:rsidRPr="00381E47" w:rsidRDefault="0087317E" w:rsidP="002A7539">
      <w:pPr>
        <w:numPr>
          <w:ilvl w:val="0"/>
          <w:numId w:val="25"/>
        </w:numPr>
        <w:adjustRightInd w:val="0"/>
        <w:snapToGrid w:val="0"/>
        <w:spacing w:beforeLines="50" w:line="360" w:lineRule="auto"/>
        <w:rPr>
          <w:rFonts w:ascii="仿宋" w:eastAsia="仿宋" w:hAnsi="仿宋" w:cs="Arial"/>
          <w:b/>
          <w:sz w:val="24"/>
        </w:rPr>
      </w:pPr>
      <w:r w:rsidRPr="00381E47">
        <w:rPr>
          <w:rFonts w:ascii="仿宋" w:eastAsia="仿宋" w:hAnsi="仿宋" w:cs="Arial"/>
          <w:b/>
          <w:sz w:val="24"/>
        </w:rPr>
        <w:lastRenderedPageBreak/>
        <w:t>设计及施工标准与规范</w:t>
      </w:r>
    </w:p>
    <w:p w:rsidR="0087317E" w:rsidRPr="00381E47" w:rsidRDefault="0087317E" w:rsidP="002A7539">
      <w:pPr>
        <w:spacing w:beforeLines="50" w:line="360" w:lineRule="auto"/>
        <w:ind w:firstLineChars="200" w:firstLine="422"/>
        <w:rPr>
          <w:rFonts w:ascii="仿宋" w:eastAsia="仿宋" w:hAnsi="仿宋" w:cs="Arial"/>
          <w:b/>
          <w:szCs w:val="21"/>
        </w:rPr>
      </w:pPr>
      <w:r w:rsidRPr="00381E47">
        <w:rPr>
          <w:rFonts w:ascii="仿宋" w:eastAsia="仿宋" w:hAnsi="仿宋" w:cs="Arial"/>
          <w:b/>
          <w:szCs w:val="21"/>
        </w:rPr>
        <w:t xml:space="preserve">1.标准的执行 </w:t>
      </w:r>
    </w:p>
    <w:p w:rsidR="0087317E" w:rsidRPr="00381E47" w:rsidRDefault="0087317E" w:rsidP="002A7539">
      <w:pPr>
        <w:spacing w:beforeLines="50" w:line="360" w:lineRule="auto"/>
        <w:ind w:firstLineChars="200" w:firstLine="420"/>
        <w:rPr>
          <w:rFonts w:ascii="仿宋" w:eastAsia="仿宋" w:hAnsi="仿宋" w:cs="Arial"/>
          <w:szCs w:val="21"/>
        </w:rPr>
      </w:pPr>
      <w:r w:rsidRPr="00381E47">
        <w:rPr>
          <w:rFonts w:ascii="仿宋" w:eastAsia="仿宋" w:hAnsi="仿宋" w:cs="Arial"/>
          <w:szCs w:val="21"/>
        </w:rPr>
        <w:t xml:space="preserve">本招标工程的材料、设备、施工必须符合现行国家、行业及工程所在地地方标准和技术规范的要求。 </w:t>
      </w:r>
    </w:p>
    <w:p w:rsidR="0087317E" w:rsidRPr="00381E47" w:rsidRDefault="0087317E" w:rsidP="002A7539">
      <w:pPr>
        <w:spacing w:beforeLines="50" w:line="360" w:lineRule="auto"/>
        <w:ind w:firstLineChars="200" w:firstLine="420"/>
        <w:rPr>
          <w:rFonts w:ascii="仿宋" w:eastAsia="仿宋" w:hAnsi="仿宋" w:cs="Arial"/>
          <w:szCs w:val="21"/>
        </w:rPr>
      </w:pPr>
      <w:r w:rsidRPr="00381E47">
        <w:rPr>
          <w:rFonts w:ascii="仿宋" w:eastAsia="仿宋" w:hAnsi="仿宋" w:cs="Arial"/>
          <w:szCs w:val="21"/>
        </w:rPr>
        <w:t xml:space="preserve">本工程的设计必须符合有关的国家关于建设工程设计、技术标准及行业规范要求及合同文件中技术规范所提及的技术标准的要求。如设计及技术标准有差异时，以较严格者为准； </w:t>
      </w:r>
    </w:p>
    <w:p w:rsidR="0087317E" w:rsidRPr="00381E47" w:rsidRDefault="0087317E" w:rsidP="002A7539">
      <w:pPr>
        <w:spacing w:beforeLines="50" w:line="360" w:lineRule="auto"/>
        <w:ind w:firstLineChars="200" w:firstLine="420"/>
        <w:rPr>
          <w:rFonts w:ascii="仿宋" w:eastAsia="仿宋" w:hAnsi="仿宋" w:cs="Arial"/>
          <w:szCs w:val="21"/>
        </w:rPr>
      </w:pPr>
      <w:r w:rsidRPr="00381E47">
        <w:rPr>
          <w:rFonts w:ascii="仿宋" w:eastAsia="仿宋" w:hAnsi="仿宋" w:cs="Arial"/>
          <w:szCs w:val="21"/>
        </w:rPr>
        <w:t xml:space="preserve">当规范和招标图纸、设计文件、设备说明书以及发包文件等存在差异时，原则上应执行较严格的标准。若规范、技术标准有冲突，或规范与图纸有矛盾时，应立即向发包人提出，并预留2天工作日，予发包人澄清确认。当承包方认为需要采用较低的标准时，必须事先征得发包人的共同书面确认，方可执行。 </w:t>
      </w:r>
    </w:p>
    <w:p w:rsidR="0087317E" w:rsidRPr="00381E47" w:rsidRDefault="0087317E" w:rsidP="002A7539">
      <w:pPr>
        <w:spacing w:beforeLines="50" w:line="360" w:lineRule="auto"/>
        <w:ind w:firstLineChars="200" w:firstLine="422"/>
        <w:rPr>
          <w:rFonts w:ascii="仿宋" w:eastAsia="仿宋" w:hAnsi="仿宋" w:cs="Arial"/>
          <w:b/>
          <w:szCs w:val="21"/>
        </w:rPr>
      </w:pPr>
      <w:r w:rsidRPr="00381E47">
        <w:rPr>
          <w:rFonts w:ascii="仿宋" w:eastAsia="仿宋" w:hAnsi="仿宋" w:cs="Arial"/>
          <w:b/>
          <w:szCs w:val="21"/>
        </w:rPr>
        <w:t>2.规程和规范</w:t>
      </w:r>
    </w:p>
    <w:p w:rsidR="0087317E" w:rsidRPr="00381E47" w:rsidRDefault="0087317E" w:rsidP="002A7539">
      <w:pPr>
        <w:spacing w:beforeLines="50" w:line="360" w:lineRule="auto"/>
        <w:ind w:firstLineChars="200" w:firstLine="420"/>
        <w:rPr>
          <w:rFonts w:ascii="仿宋" w:eastAsia="仿宋" w:hAnsi="仿宋" w:cs="Arial"/>
          <w:szCs w:val="21"/>
        </w:rPr>
      </w:pPr>
      <w:r w:rsidRPr="00381E47">
        <w:rPr>
          <w:rFonts w:ascii="仿宋" w:eastAsia="仿宋" w:hAnsi="仿宋" w:cs="Arial"/>
          <w:szCs w:val="21"/>
        </w:rPr>
        <w:t xml:space="preserve">本项目的建立均按照高稳定性、高安全性、UHP等级标准而定，各系统在设计、安装施工及竣工验收中应遵守的国家现行有关规程和规范及合同文件中技术规范所提及的技术标准包括但不限于以下： </w:t>
      </w:r>
    </w:p>
    <w:tbl>
      <w:tblPr>
        <w:tblW w:w="8820" w:type="dxa"/>
        <w:tblLayout w:type="fixed"/>
        <w:tblLook w:val="0000"/>
      </w:tblPr>
      <w:tblGrid>
        <w:gridCol w:w="2520"/>
        <w:gridCol w:w="6300"/>
      </w:tblGrid>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GB 50016-2006</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建筑设计防火规范</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GB 50084－2001</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自动喷水灭火系统设计规范</w:t>
            </w:r>
          </w:p>
        </w:tc>
      </w:tr>
      <w:tr w:rsidR="0087317E" w:rsidRPr="00381E47" w:rsidTr="00945702">
        <w:trPr>
          <w:trHeight w:val="30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50231-98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机械设备安装工程施工验收通用规范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GB 50073－2001</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洁净厂房设计规范</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50235-97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工业金属管道工程施工及验收规范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50243-97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通风与空调工程施工及验收规范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50236-98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现场设备、工业管道焊接工程施工及验收规范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GB50257-96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电气装置安装工程爆炸和火灾危险环境电气装置施工及验收规范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50254-96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电气装置安装工程低压电器施工及验收规范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lastRenderedPageBreak/>
              <w:t xml:space="preserve">GB50259-96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电气装置安装工程电器照明装置施工及验收规范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50168-92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电气装置安装工程电缆线路施工及验收规范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50169-92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电气装置安装工程接地装置施工及验收规范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50170-92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电气装置安装工程旋转电机施工及验收规范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50171-92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电气装置安装工程盘、柜及二次回路施工及验收规范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GBJ 149-90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电气装置安装工程母线装置施工及验收规范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GB50150-91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电气装置安装工程电气交接试验标准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GBJ 93-86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工业自动化仪表工程施工及验收规范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JGJ71-90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洁净室施工及验收规范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50252-94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工业安装工程质量检验评定统一标准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 50184-93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工业金属管道工程质量检验评定标准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GBJ 131-90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自动化仪表安装工程质量检验评定标准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GB50185-93 </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工业设备及管道绝热工程质量检验评定标准 </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美国钢构造学会之手册</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AISC</w:t>
            </w:r>
            <w:r w:rsidRPr="00381E47">
              <w:rPr>
                <w:rFonts w:ascii="仿宋" w:eastAsia="仿宋" w:hAnsi="仿宋" w:cs="Arial"/>
                <w:color w:val="auto"/>
                <w:sz w:val="21"/>
                <w:szCs w:val="21"/>
              </w:rPr>
              <w:tab/>
              <w:t>American Institute of Steel Construction</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美国国家标准协会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ANSI</w:t>
            </w:r>
            <w:r w:rsidRPr="00381E47">
              <w:rPr>
                <w:rFonts w:ascii="仿宋" w:eastAsia="仿宋" w:hAnsi="仿宋" w:cs="Arial"/>
                <w:color w:val="auto"/>
                <w:sz w:val="21"/>
                <w:szCs w:val="21"/>
              </w:rPr>
              <w:tab/>
              <w:t>American National Standards Institute</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美国材料试验协会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ASTM</w:t>
            </w:r>
            <w:r w:rsidRPr="00381E47">
              <w:rPr>
                <w:rFonts w:ascii="仿宋" w:eastAsia="仿宋" w:hAnsi="仿宋" w:cs="Arial"/>
                <w:color w:val="auto"/>
                <w:sz w:val="21"/>
                <w:szCs w:val="21"/>
              </w:rPr>
              <w:tab/>
              <w:t>American Society for Testing and Materials</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美国焊接协会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AWS</w:t>
            </w:r>
            <w:r w:rsidRPr="00381E47">
              <w:rPr>
                <w:rFonts w:ascii="仿宋" w:eastAsia="仿宋" w:hAnsi="仿宋" w:cs="Arial"/>
                <w:color w:val="auto"/>
                <w:sz w:val="21"/>
                <w:szCs w:val="21"/>
              </w:rPr>
              <w:tab/>
              <w:t>American Welding Society, Inc.</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美国钢铁协会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AISI</w:t>
            </w:r>
            <w:r w:rsidRPr="00381E47">
              <w:rPr>
                <w:rFonts w:ascii="仿宋" w:eastAsia="仿宋" w:hAnsi="仿宋" w:cs="Arial"/>
                <w:color w:val="auto"/>
                <w:sz w:val="21"/>
                <w:szCs w:val="21"/>
              </w:rPr>
              <w:tab/>
              <w:t>American Iron and Steel Institute</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美国国家标准协会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 xml:space="preserve">ANSI (American National Standards Institute) </w:t>
            </w:r>
          </w:p>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-G13  Storage and Handling for Silane and Silane Mixture</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Factory Mutual (FM)</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国际标准组织</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ISO</w:t>
            </w:r>
            <w:r w:rsidRPr="00381E47">
              <w:rPr>
                <w:rFonts w:ascii="仿宋" w:eastAsia="仿宋" w:hAnsi="仿宋" w:cs="Arial"/>
                <w:color w:val="auto"/>
                <w:sz w:val="21"/>
                <w:szCs w:val="21"/>
              </w:rPr>
              <w:tab/>
              <w:t>International Organization for Standardization</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lastRenderedPageBreak/>
              <w:t>职业安全与健康行政署</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OSHA</w:t>
            </w:r>
            <w:r w:rsidRPr="00381E47">
              <w:rPr>
                <w:rFonts w:ascii="仿宋" w:eastAsia="仿宋" w:hAnsi="仿宋" w:cs="Arial"/>
                <w:color w:val="auto"/>
                <w:sz w:val="21"/>
                <w:szCs w:val="21"/>
              </w:rPr>
              <w:tab/>
              <w:t>Occupational Safety and Health Administration</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国际半导体协会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SEMI</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钢件结构涂漆协会</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SSPC</w:t>
            </w:r>
            <w:r w:rsidRPr="00381E47">
              <w:rPr>
                <w:rFonts w:ascii="仿宋" w:eastAsia="仿宋" w:hAnsi="仿宋" w:cs="Arial"/>
                <w:color w:val="auto"/>
                <w:sz w:val="21"/>
                <w:szCs w:val="21"/>
              </w:rPr>
              <w:tab/>
              <w:t>Steel Structures Painting Council</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一般防火法规</w:t>
            </w:r>
          </w:p>
        </w:tc>
        <w:tc>
          <w:tcPr>
            <w:tcW w:w="630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1"/>
                <w:szCs w:val="21"/>
              </w:rPr>
              <w:t>ULC</w:t>
            </w:r>
            <w:r w:rsidRPr="00381E47">
              <w:rPr>
                <w:rFonts w:ascii="仿宋" w:eastAsia="仿宋" w:hAnsi="仿宋" w:cs="Arial"/>
                <w:color w:val="auto"/>
                <w:sz w:val="21"/>
                <w:szCs w:val="21"/>
              </w:rPr>
              <w:tab/>
              <w:t>Uniform Fire Code</w:t>
            </w:r>
          </w:p>
        </w:tc>
      </w:tr>
      <w:tr w:rsidR="0087317E" w:rsidRPr="00381E47" w:rsidTr="00945702">
        <w:trPr>
          <w:trHeight w:val="20"/>
        </w:trPr>
        <w:tc>
          <w:tcPr>
            <w:tcW w:w="2520" w:type="dxa"/>
            <w:vAlign w:val="center"/>
          </w:tcPr>
          <w:p w:rsidR="0087317E" w:rsidRPr="00381E47" w:rsidRDefault="0087317E" w:rsidP="00350C13">
            <w:pPr>
              <w:spacing w:before="50" w:line="360" w:lineRule="auto"/>
              <w:jc w:val="left"/>
              <w:rPr>
                <w:rFonts w:ascii="仿宋" w:eastAsia="仿宋" w:hAnsi="仿宋" w:cs="Arial"/>
                <w:szCs w:val="21"/>
              </w:rPr>
            </w:pPr>
            <w:r w:rsidRPr="00381E47">
              <w:rPr>
                <w:rFonts w:ascii="仿宋" w:eastAsia="仿宋" w:hAnsi="仿宋" w:cs="Arial"/>
                <w:sz w:val="22"/>
                <w:szCs w:val="22"/>
              </w:rPr>
              <w:t>SEMIS2-93</w:t>
            </w:r>
          </w:p>
        </w:tc>
        <w:tc>
          <w:tcPr>
            <w:tcW w:w="6300" w:type="dxa"/>
            <w:vAlign w:val="center"/>
          </w:tcPr>
          <w:p w:rsidR="0087317E" w:rsidRPr="00381E47" w:rsidRDefault="0087317E" w:rsidP="00350C13">
            <w:pPr>
              <w:spacing w:before="50" w:line="360" w:lineRule="auto"/>
              <w:jc w:val="left"/>
              <w:rPr>
                <w:rFonts w:ascii="仿宋" w:eastAsia="仿宋" w:hAnsi="仿宋" w:cs="Arial"/>
                <w:sz w:val="22"/>
                <w:szCs w:val="22"/>
              </w:rPr>
            </w:pPr>
            <w:r w:rsidRPr="00381E47">
              <w:rPr>
                <w:rFonts w:ascii="仿宋" w:eastAsia="仿宋" w:hAnsi="仿宋" w:cs="Arial"/>
              </w:rPr>
              <w:t>国际半导体设备及材料协会设备标准</w:t>
            </w:r>
          </w:p>
        </w:tc>
      </w:tr>
      <w:tr w:rsidR="0087317E" w:rsidRPr="00381E47" w:rsidTr="00945702">
        <w:trPr>
          <w:trHeight w:val="20"/>
        </w:trPr>
        <w:tc>
          <w:tcPr>
            <w:tcW w:w="2520" w:type="dxa"/>
            <w:vAlign w:val="center"/>
          </w:tcPr>
          <w:p w:rsidR="0087317E" w:rsidRPr="00381E47" w:rsidRDefault="0087317E" w:rsidP="002A7539">
            <w:pPr>
              <w:pStyle w:val="Default"/>
              <w:spacing w:beforeLines="50" w:line="360" w:lineRule="auto"/>
              <w:rPr>
                <w:rFonts w:ascii="仿宋" w:eastAsia="仿宋" w:hAnsi="仿宋" w:cs="Arial"/>
                <w:color w:val="auto"/>
                <w:sz w:val="21"/>
                <w:szCs w:val="21"/>
              </w:rPr>
            </w:pPr>
            <w:r w:rsidRPr="00381E47">
              <w:rPr>
                <w:rFonts w:ascii="仿宋" w:eastAsia="仿宋" w:hAnsi="仿宋" w:cs="Arial"/>
                <w:color w:val="auto"/>
                <w:sz w:val="22"/>
                <w:szCs w:val="22"/>
              </w:rPr>
              <w:t>SEMIS8-95</w:t>
            </w:r>
          </w:p>
        </w:tc>
        <w:tc>
          <w:tcPr>
            <w:tcW w:w="6300" w:type="dxa"/>
            <w:vAlign w:val="center"/>
          </w:tcPr>
          <w:p w:rsidR="0087317E" w:rsidRPr="00381E47" w:rsidRDefault="0087317E" w:rsidP="00350C13">
            <w:pPr>
              <w:spacing w:before="50" w:line="360" w:lineRule="auto"/>
              <w:jc w:val="left"/>
              <w:rPr>
                <w:rFonts w:ascii="仿宋" w:eastAsia="仿宋" w:hAnsi="仿宋" w:cs="Arial"/>
                <w:sz w:val="22"/>
                <w:szCs w:val="22"/>
              </w:rPr>
            </w:pPr>
            <w:r w:rsidRPr="00381E47">
              <w:rPr>
                <w:rFonts w:ascii="仿宋" w:eastAsia="仿宋" w:hAnsi="仿宋" w:cs="Arial"/>
              </w:rPr>
              <w:t>国际半导体设备及材料协会设备标准</w:t>
            </w:r>
          </w:p>
        </w:tc>
      </w:tr>
    </w:tbl>
    <w:p w:rsidR="0087317E" w:rsidRPr="00381E47" w:rsidRDefault="0087317E" w:rsidP="002A7539">
      <w:pPr>
        <w:numPr>
          <w:ilvl w:val="0"/>
          <w:numId w:val="25"/>
        </w:numPr>
        <w:adjustRightInd w:val="0"/>
        <w:snapToGrid w:val="0"/>
        <w:spacing w:beforeLines="50" w:line="360" w:lineRule="auto"/>
        <w:ind w:left="0" w:firstLine="0"/>
        <w:rPr>
          <w:rFonts w:ascii="仿宋" w:eastAsia="仿宋" w:hAnsi="仿宋" w:cs="Arial"/>
          <w:b/>
          <w:sz w:val="24"/>
        </w:rPr>
      </w:pPr>
      <w:r w:rsidRPr="00381E47">
        <w:rPr>
          <w:rFonts w:ascii="仿宋" w:eastAsia="仿宋" w:hAnsi="仿宋" w:cs="Arial"/>
          <w:b/>
          <w:sz w:val="24"/>
        </w:rPr>
        <w:t>项目整体描述</w:t>
      </w:r>
    </w:p>
    <w:p w:rsidR="0087317E" w:rsidRPr="00381E47" w:rsidRDefault="0087317E" w:rsidP="002A7539">
      <w:pPr>
        <w:adjustRightInd w:val="0"/>
        <w:snapToGrid w:val="0"/>
        <w:spacing w:beforeLines="50" w:line="360" w:lineRule="auto"/>
        <w:ind w:firstLineChars="200" w:firstLine="420"/>
        <w:rPr>
          <w:rFonts w:ascii="仿宋" w:eastAsia="仿宋" w:hAnsi="仿宋" w:cs="Arial"/>
          <w:szCs w:val="21"/>
        </w:rPr>
      </w:pPr>
      <w:r w:rsidRPr="00381E47">
        <w:rPr>
          <w:rFonts w:ascii="仿宋" w:eastAsia="仿宋" w:hAnsi="仿宋" w:cs="Arial"/>
          <w:szCs w:val="21"/>
        </w:rPr>
        <w:t>本工程为</w:t>
      </w:r>
      <w:r w:rsidRPr="00381E47">
        <w:rPr>
          <w:rFonts w:ascii="仿宋" w:eastAsia="仿宋" w:hAnsi="仿宋" w:cs="Arial" w:hint="eastAsia"/>
          <w:szCs w:val="21"/>
        </w:rPr>
        <w:t>C2车间湿法黑硅设备厂务改造项目</w:t>
      </w:r>
      <w:r w:rsidR="00BF0581">
        <w:rPr>
          <w:rFonts w:ascii="仿宋" w:eastAsia="仿宋" w:hAnsi="仿宋" w:cs="Arial" w:hint="eastAsia"/>
          <w:szCs w:val="21"/>
        </w:rPr>
        <w:t>,本项目为</w:t>
      </w:r>
      <w:r w:rsidRPr="00381E47">
        <w:rPr>
          <w:rFonts w:ascii="仿宋" w:eastAsia="仿宋" w:hAnsi="仿宋" w:cs="Arial"/>
          <w:szCs w:val="21"/>
        </w:rPr>
        <w:t>交钥匙工程，即包含</w:t>
      </w:r>
      <w:r w:rsidRPr="00381E47">
        <w:rPr>
          <w:rFonts w:ascii="仿宋" w:eastAsia="仿宋" w:hAnsi="仿宋" w:cs="Arial" w:hint="eastAsia"/>
          <w:szCs w:val="21"/>
        </w:rPr>
        <w:t>化学品</w:t>
      </w:r>
      <w:r w:rsidRPr="00381E47">
        <w:rPr>
          <w:rFonts w:ascii="仿宋" w:eastAsia="仿宋" w:hAnsi="仿宋" w:cs="Arial"/>
          <w:szCs w:val="21"/>
        </w:rPr>
        <w:t>供应设备、监控装置部件、管道组件、附属系统及其他一切所需材料的供货和安装调试、验收、培训等。</w:t>
      </w:r>
    </w:p>
    <w:p w:rsidR="0087317E" w:rsidRPr="00381E47" w:rsidRDefault="0087317E" w:rsidP="002A7539">
      <w:pPr>
        <w:adjustRightInd w:val="0"/>
        <w:snapToGrid w:val="0"/>
        <w:spacing w:beforeLines="50" w:line="360" w:lineRule="auto"/>
        <w:ind w:firstLineChars="200" w:firstLine="482"/>
        <w:rPr>
          <w:rFonts w:ascii="仿宋" w:eastAsia="仿宋" w:hAnsi="仿宋" w:cs="Arial"/>
          <w:b/>
          <w:sz w:val="24"/>
        </w:rPr>
      </w:pPr>
      <w:r w:rsidRPr="00381E47">
        <w:rPr>
          <w:rFonts w:ascii="仿宋" w:eastAsia="仿宋" w:hAnsi="仿宋" w:cs="Arial"/>
          <w:b/>
          <w:sz w:val="24"/>
        </w:rPr>
        <w:t>项目工作范围：</w:t>
      </w:r>
    </w:p>
    <w:p w:rsidR="0087317E" w:rsidRPr="00381E47" w:rsidRDefault="0087317E" w:rsidP="002A7539">
      <w:pPr>
        <w:adjustRightInd w:val="0"/>
        <w:snapToGrid w:val="0"/>
        <w:spacing w:beforeLines="50" w:line="360" w:lineRule="auto"/>
        <w:rPr>
          <w:rFonts w:ascii="仿宋" w:eastAsia="仿宋" w:hAnsi="仿宋" w:cs="Arial"/>
          <w:b/>
        </w:rPr>
      </w:pPr>
      <w:r w:rsidRPr="00381E47">
        <w:rPr>
          <w:rFonts w:ascii="仿宋" w:eastAsia="仿宋" w:hAnsi="仿宋" w:cs="Arial"/>
          <w:b/>
          <w:sz w:val="24"/>
        </w:rPr>
        <w:t>1．</w:t>
      </w:r>
      <w:r w:rsidRPr="00381E47">
        <w:rPr>
          <w:rFonts w:ascii="仿宋" w:eastAsia="仿宋" w:hAnsi="仿宋" w:cs="Arial" w:hint="eastAsia"/>
          <w:b/>
          <w:sz w:val="24"/>
        </w:rPr>
        <w:t>化学品</w:t>
      </w:r>
      <w:r w:rsidRPr="00381E47">
        <w:rPr>
          <w:rFonts w:ascii="仿宋" w:eastAsia="仿宋" w:hAnsi="仿宋" w:cs="Arial"/>
          <w:b/>
          <w:sz w:val="24"/>
        </w:rPr>
        <w:t>供应系统</w:t>
      </w:r>
    </w:p>
    <w:p w:rsidR="0087317E" w:rsidRPr="00381E47" w:rsidRDefault="0087317E" w:rsidP="002A7539">
      <w:pPr>
        <w:spacing w:beforeLines="50" w:line="360" w:lineRule="auto"/>
        <w:ind w:firstLineChars="200" w:firstLine="420"/>
        <w:rPr>
          <w:rFonts w:ascii="仿宋" w:eastAsia="仿宋" w:hAnsi="仿宋" w:cs="Arial"/>
        </w:rPr>
      </w:pPr>
      <w:r w:rsidRPr="00381E47">
        <w:rPr>
          <w:rFonts w:ascii="仿宋" w:eastAsia="仿宋" w:hAnsi="仿宋" w:cs="Arial"/>
        </w:rPr>
        <w:t>按规划要求和工艺设备对</w:t>
      </w:r>
      <w:r w:rsidRPr="00381E47">
        <w:rPr>
          <w:rFonts w:ascii="仿宋" w:eastAsia="仿宋" w:hAnsi="仿宋" w:cs="Arial" w:hint="eastAsia"/>
        </w:rPr>
        <w:t>化学品</w:t>
      </w:r>
      <w:r w:rsidRPr="00381E47">
        <w:rPr>
          <w:rFonts w:ascii="仿宋" w:eastAsia="仿宋" w:hAnsi="仿宋" w:cs="Arial"/>
        </w:rPr>
        <w:t>系统需求，完成</w:t>
      </w:r>
      <w:r w:rsidRPr="00381E47">
        <w:rPr>
          <w:rFonts w:ascii="仿宋" w:eastAsia="仿宋" w:hAnsi="仿宋" w:cs="Arial" w:hint="eastAsia"/>
          <w:szCs w:val="21"/>
        </w:rPr>
        <w:t>黑硅设备二次配项目</w:t>
      </w:r>
      <w:r w:rsidRPr="00381E47">
        <w:rPr>
          <w:rFonts w:ascii="仿宋" w:eastAsia="仿宋" w:hAnsi="仿宋" w:cs="Arial"/>
          <w:szCs w:val="21"/>
        </w:rPr>
        <w:t>-</w:t>
      </w:r>
      <w:r w:rsidRPr="00381E47">
        <w:rPr>
          <w:rFonts w:ascii="仿宋" w:eastAsia="仿宋" w:hAnsi="仿宋" w:cs="Arial" w:hint="eastAsia"/>
          <w:szCs w:val="21"/>
        </w:rPr>
        <w:t>化学品</w:t>
      </w:r>
      <w:r w:rsidRPr="00381E47">
        <w:rPr>
          <w:rFonts w:ascii="仿宋" w:eastAsia="仿宋" w:hAnsi="仿宋" w:cs="Arial"/>
          <w:szCs w:val="21"/>
        </w:rPr>
        <w:t>输送系统</w:t>
      </w:r>
      <w:r w:rsidRPr="00381E47">
        <w:rPr>
          <w:rFonts w:ascii="仿宋" w:eastAsia="仿宋" w:hAnsi="仿宋" w:cs="Arial" w:hint="eastAsia"/>
          <w:szCs w:val="21"/>
        </w:rPr>
        <w:t>和配套的辅助系统</w:t>
      </w:r>
      <w:r w:rsidRPr="00381E47">
        <w:rPr>
          <w:rFonts w:ascii="仿宋" w:eastAsia="仿宋" w:hAnsi="仿宋" w:cs="Arial"/>
        </w:rPr>
        <w:t>的设计、供应、安装、调试、验收等系统工程，其中包括如下：</w:t>
      </w:r>
    </w:p>
    <w:p w:rsidR="0087317E" w:rsidRPr="00381E47" w:rsidRDefault="0087317E" w:rsidP="002A7539">
      <w:pPr>
        <w:numPr>
          <w:ilvl w:val="0"/>
          <w:numId w:val="23"/>
        </w:numPr>
        <w:spacing w:beforeLines="50" w:line="360" w:lineRule="auto"/>
        <w:ind w:left="840" w:hanging="420"/>
        <w:rPr>
          <w:rFonts w:ascii="仿宋" w:eastAsia="仿宋" w:hAnsi="仿宋" w:cs="Arial"/>
        </w:rPr>
      </w:pPr>
      <w:r w:rsidRPr="00381E47">
        <w:rPr>
          <w:rFonts w:ascii="仿宋" w:eastAsia="仿宋" w:hAnsi="仿宋" w:cs="Arial"/>
        </w:rPr>
        <w:t>投标者提供详细的</w:t>
      </w:r>
      <w:r w:rsidRPr="00381E47">
        <w:rPr>
          <w:rFonts w:ascii="仿宋" w:eastAsia="仿宋" w:hAnsi="仿宋" w:cs="Arial" w:hint="eastAsia"/>
        </w:rPr>
        <w:t>化学品</w:t>
      </w:r>
      <w:r w:rsidRPr="00381E47">
        <w:rPr>
          <w:rFonts w:ascii="仿宋" w:eastAsia="仿宋" w:hAnsi="仿宋" w:cs="Arial"/>
        </w:rPr>
        <w:t>系统设计图纸：包括</w:t>
      </w:r>
      <w:r w:rsidRPr="00381E47">
        <w:rPr>
          <w:rFonts w:ascii="仿宋" w:eastAsia="仿宋" w:hAnsi="仿宋" w:cs="Arial" w:hint="eastAsia"/>
        </w:rPr>
        <w:t>化学品</w:t>
      </w:r>
      <w:r w:rsidRPr="00381E47">
        <w:rPr>
          <w:rFonts w:ascii="仿宋" w:eastAsia="仿宋" w:hAnsi="仿宋" w:cs="Arial"/>
        </w:rPr>
        <w:t>设备的细化设计、</w:t>
      </w:r>
      <w:r w:rsidRPr="00381E47">
        <w:rPr>
          <w:rFonts w:ascii="仿宋" w:eastAsia="仿宋" w:hAnsi="仿宋" w:cs="Arial" w:hint="eastAsia"/>
        </w:rPr>
        <w:t>化学品</w:t>
      </w:r>
      <w:r w:rsidRPr="00381E47">
        <w:rPr>
          <w:rFonts w:ascii="仿宋" w:eastAsia="仿宋" w:hAnsi="仿宋" w:cs="Arial"/>
        </w:rPr>
        <w:t>输送系统设计、</w:t>
      </w:r>
      <w:r w:rsidRPr="00381E47">
        <w:rPr>
          <w:rFonts w:ascii="仿宋" w:eastAsia="仿宋" w:hAnsi="仿宋" w:cs="Arial" w:hint="eastAsia"/>
        </w:rPr>
        <w:t>化学品</w:t>
      </w:r>
      <w:r w:rsidRPr="00381E47">
        <w:rPr>
          <w:rFonts w:ascii="仿宋" w:eastAsia="仿宋" w:hAnsi="仿宋" w:cs="Arial"/>
        </w:rPr>
        <w:t xml:space="preserve">房辅助系统设计等 </w:t>
      </w:r>
    </w:p>
    <w:p w:rsidR="0087317E" w:rsidRPr="00381E47" w:rsidRDefault="0087317E" w:rsidP="002A7539">
      <w:pPr>
        <w:numPr>
          <w:ilvl w:val="0"/>
          <w:numId w:val="23"/>
        </w:numPr>
        <w:spacing w:beforeLines="50" w:line="360" w:lineRule="auto"/>
        <w:ind w:left="840" w:hanging="420"/>
        <w:rPr>
          <w:rFonts w:ascii="仿宋" w:eastAsia="仿宋" w:hAnsi="仿宋" w:cs="Arial"/>
        </w:rPr>
      </w:pPr>
      <w:bookmarkStart w:id="25" w:name="OLE_LINK3"/>
      <w:r w:rsidRPr="00381E47">
        <w:rPr>
          <w:rFonts w:ascii="仿宋" w:eastAsia="仿宋" w:hAnsi="仿宋" w:cs="Arial" w:hint="eastAsia"/>
        </w:rPr>
        <w:t>化学品</w:t>
      </w:r>
      <w:r w:rsidRPr="00381E47">
        <w:rPr>
          <w:rFonts w:ascii="仿宋" w:eastAsia="仿宋" w:hAnsi="仿宋" w:cs="Arial"/>
        </w:rPr>
        <w:t xml:space="preserve">设备供应及现场安装与调试 </w:t>
      </w:r>
    </w:p>
    <w:bookmarkEnd w:id="25"/>
    <w:p w:rsidR="0087317E" w:rsidRPr="00381E47" w:rsidRDefault="0087317E" w:rsidP="002A7539">
      <w:pPr>
        <w:numPr>
          <w:ilvl w:val="0"/>
          <w:numId w:val="23"/>
        </w:numPr>
        <w:spacing w:beforeLines="50" w:line="360" w:lineRule="auto"/>
        <w:ind w:left="840" w:hanging="420"/>
        <w:rPr>
          <w:rFonts w:ascii="仿宋" w:eastAsia="仿宋" w:hAnsi="仿宋" w:cs="Arial"/>
        </w:rPr>
      </w:pPr>
      <w:r w:rsidRPr="00381E47">
        <w:rPr>
          <w:rFonts w:ascii="仿宋" w:eastAsia="仿宋" w:hAnsi="仿宋" w:cs="Arial" w:hint="eastAsia"/>
        </w:rPr>
        <w:t>化学品</w:t>
      </w:r>
      <w:r w:rsidRPr="00381E47">
        <w:rPr>
          <w:rFonts w:ascii="仿宋" w:eastAsia="仿宋" w:hAnsi="仿宋" w:cs="Arial"/>
        </w:rPr>
        <w:t xml:space="preserve">输送管道系统供应、安装与调试 </w:t>
      </w:r>
    </w:p>
    <w:p w:rsidR="0087317E" w:rsidRPr="00381E47" w:rsidRDefault="0087317E" w:rsidP="002A7539">
      <w:pPr>
        <w:numPr>
          <w:ilvl w:val="0"/>
          <w:numId w:val="23"/>
        </w:numPr>
        <w:spacing w:beforeLines="50" w:line="360" w:lineRule="auto"/>
        <w:ind w:left="840" w:hanging="420"/>
        <w:rPr>
          <w:rFonts w:ascii="仿宋" w:eastAsia="仿宋" w:hAnsi="仿宋" w:cs="Arial"/>
        </w:rPr>
      </w:pPr>
      <w:r w:rsidRPr="00381E47">
        <w:rPr>
          <w:rFonts w:ascii="仿宋" w:eastAsia="仿宋" w:hAnsi="仿宋" w:cs="Arial" w:hint="eastAsia"/>
        </w:rPr>
        <w:t>化学品设备</w:t>
      </w:r>
      <w:r w:rsidRPr="00381E47">
        <w:rPr>
          <w:rFonts w:ascii="仿宋" w:eastAsia="仿宋" w:hAnsi="仿宋" w:cs="Arial"/>
        </w:rPr>
        <w:t xml:space="preserve">辅助系统供应、安装与调试 </w:t>
      </w:r>
    </w:p>
    <w:p w:rsidR="0087317E" w:rsidRPr="00381E47" w:rsidRDefault="0087317E" w:rsidP="002A7539">
      <w:pPr>
        <w:numPr>
          <w:ilvl w:val="0"/>
          <w:numId w:val="23"/>
        </w:numPr>
        <w:spacing w:beforeLines="50" w:line="360" w:lineRule="auto"/>
        <w:ind w:left="840" w:hanging="420"/>
        <w:rPr>
          <w:rFonts w:ascii="仿宋" w:eastAsia="仿宋" w:hAnsi="仿宋" w:cs="Arial"/>
        </w:rPr>
      </w:pPr>
      <w:r w:rsidRPr="00381E47">
        <w:rPr>
          <w:rFonts w:ascii="仿宋" w:eastAsia="仿宋" w:hAnsi="仿宋" w:cs="Arial" w:hint="eastAsia"/>
        </w:rPr>
        <w:t>化学品</w:t>
      </w:r>
      <w:r w:rsidRPr="00381E47">
        <w:rPr>
          <w:rFonts w:ascii="仿宋" w:eastAsia="仿宋" w:hAnsi="仿宋" w:cs="Arial"/>
        </w:rPr>
        <w:t xml:space="preserve">设备、监测系统电气/控制/仪表及控制终端的供应及现场安装调试 </w:t>
      </w:r>
    </w:p>
    <w:p w:rsidR="0087317E" w:rsidRPr="00381E47" w:rsidRDefault="0087317E" w:rsidP="002A7539">
      <w:pPr>
        <w:numPr>
          <w:ilvl w:val="0"/>
          <w:numId w:val="23"/>
        </w:numPr>
        <w:spacing w:beforeLines="50" w:line="360" w:lineRule="auto"/>
        <w:ind w:left="840" w:hanging="420"/>
        <w:rPr>
          <w:rFonts w:ascii="仿宋" w:eastAsia="仿宋" w:hAnsi="仿宋" w:cs="Arial"/>
        </w:rPr>
      </w:pPr>
      <w:r w:rsidRPr="00381E47">
        <w:rPr>
          <w:rFonts w:ascii="仿宋" w:eastAsia="仿宋" w:hAnsi="仿宋" w:cs="Arial"/>
        </w:rPr>
        <w:t xml:space="preserve">以上所有系统所需穿墙/打孔以及防火封堵和填塞 </w:t>
      </w:r>
    </w:p>
    <w:p w:rsidR="0087317E" w:rsidRPr="00381E47" w:rsidRDefault="0087317E" w:rsidP="002A7539">
      <w:pPr>
        <w:numPr>
          <w:ilvl w:val="0"/>
          <w:numId w:val="23"/>
        </w:numPr>
        <w:spacing w:beforeLines="50" w:line="360" w:lineRule="auto"/>
        <w:ind w:left="840" w:hanging="420"/>
        <w:rPr>
          <w:rFonts w:ascii="仿宋" w:eastAsia="仿宋" w:hAnsi="仿宋" w:cs="Arial"/>
          <w:szCs w:val="21"/>
        </w:rPr>
      </w:pPr>
      <w:r w:rsidRPr="00381E47">
        <w:rPr>
          <w:rFonts w:ascii="仿宋" w:eastAsia="仿宋" w:hAnsi="仿宋" w:cs="Arial"/>
        </w:rPr>
        <w:t xml:space="preserve">除本文件注明部分外，其它为完成以上任务所需的所有必须的材料、设备、人工等 </w:t>
      </w:r>
    </w:p>
    <w:p w:rsidR="0087317E" w:rsidRPr="00381E47" w:rsidRDefault="0087317E" w:rsidP="002A7539">
      <w:pPr>
        <w:numPr>
          <w:ilvl w:val="0"/>
          <w:numId w:val="23"/>
        </w:numPr>
        <w:spacing w:beforeLines="50" w:line="360" w:lineRule="auto"/>
        <w:ind w:left="840" w:hanging="420"/>
        <w:rPr>
          <w:rFonts w:ascii="仿宋" w:eastAsia="仿宋" w:hAnsi="仿宋" w:cs="Arial"/>
          <w:szCs w:val="21"/>
        </w:rPr>
      </w:pPr>
      <w:r w:rsidRPr="00381E47">
        <w:rPr>
          <w:rFonts w:ascii="仿宋" w:eastAsia="仿宋" w:hAnsi="仿宋" w:cs="Arial"/>
          <w:szCs w:val="21"/>
        </w:rPr>
        <w:t>工艺设备配置和需求见附件：</w:t>
      </w:r>
    </w:p>
    <w:p w:rsidR="0087317E" w:rsidRPr="00381E47" w:rsidRDefault="0087317E" w:rsidP="002A7539">
      <w:pPr>
        <w:adjustRightInd w:val="0"/>
        <w:snapToGrid w:val="0"/>
        <w:spacing w:beforeLines="50" w:line="360" w:lineRule="auto"/>
        <w:ind w:left="760" w:firstLine="80"/>
        <w:rPr>
          <w:rFonts w:ascii="仿宋" w:eastAsia="仿宋" w:hAnsi="仿宋" w:cs="Arial"/>
          <w:szCs w:val="21"/>
        </w:rPr>
      </w:pPr>
      <w:r w:rsidRPr="00381E47">
        <w:rPr>
          <w:rFonts w:ascii="仿宋" w:eastAsia="仿宋" w:hAnsi="仿宋" w:cs="Arial"/>
          <w:szCs w:val="21"/>
        </w:rPr>
        <w:t>附件1</w:t>
      </w:r>
      <w:r w:rsidRPr="00381E47">
        <w:rPr>
          <w:rFonts w:ascii="仿宋" w:eastAsia="仿宋" w:hAnsi="仿宋" w:cs="Arial" w:hint="eastAsia"/>
          <w:szCs w:val="21"/>
        </w:rPr>
        <w:t xml:space="preserve"> 黑硅清洗机</w:t>
      </w:r>
      <w:r w:rsidRPr="00381E47">
        <w:rPr>
          <w:rFonts w:ascii="仿宋" w:eastAsia="仿宋" w:hAnsi="仿宋" w:cs="Arial"/>
          <w:szCs w:val="21"/>
        </w:rPr>
        <w:t>设备需求</w:t>
      </w:r>
    </w:p>
    <w:p w:rsidR="0087317E" w:rsidRPr="00381E47" w:rsidRDefault="0087317E" w:rsidP="002A7539">
      <w:pPr>
        <w:adjustRightInd w:val="0"/>
        <w:snapToGrid w:val="0"/>
        <w:spacing w:beforeLines="50" w:line="360" w:lineRule="auto"/>
        <w:ind w:left="316" w:firstLine="104"/>
        <w:rPr>
          <w:rFonts w:ascii="仿宋" w:eastAsia="仿宋" w:hAnsi="仿宋" w:cs="Arial"/>
          <w:szCs w:val="21"/>
        </w:rPr>
      </w:pPr>
      <w:r w:rsidRPr="00381E47">
        <w:rPr>
          <w:rFonts w:ascii="仿宋" w:eastAsia="仿宋" w:hAnsi="仿宋" w:cs="Arial"/>
          <w:b/>
          <w:szCs w:val="21"/>
        </w:rPr>
        <w:lastRenderedPageBreak/>
        <w:t xml:space="preserve">1.1  </w:t>
      </w:r>
      <w:r w:rsidRPr="00381E47">
        <w:rPr>
          <w:rFonts w:ascii="仿宋" w:eastAsia="仿宋" w:hAnsi="仿宋" w:cs="Arial" w:hint="eastAsia"/>
          <w:b/>
          <w:szCs w:val="21"/>
        </w:rPr>
        <w:t>HF/HCL /HNO3/KOH</w:t>
      </w:r>
      <w:r w:rsidRPr="00381E47">
        <w:rPr>
          <w:rFonts w:ascii="仿宋" w:eastAsia="仿宋" w:hAnsi="仿宋" w:cs="Arial"/>
          <w:b/>
          <w:szCs w:val="21"/>
        </w:rPr>
        <w:t>系统技术规格：</w:t>
      </w:r>
    </w:p>
    <w:p w:rsidR="0087317E" w:rsidRPr="00381E47" w:rsidRDefault="0087317E" w:rsidP="002A7539">
      <w:pPr>
        <w:spacing w:beforeLines="50" w:line="360" w:lineRule="auto"/>
        <w:ind w:leftChars="85" w:left="178" w:firstLineChars="350" w:firstLine="735"/>
        <w:rPr>
          <w:rFonts w:ascii="仿宋" w:eastAsia="仿宋" w:hAnsi="仿宋" w:cs="Arial"/>
          <w:szCs w:val="21"/>
        </w:rPr>
      </w:pPr>
      <w:r w:rsidRPr="00381E47">
        <w:rPr>
          <w:rFonts w:ascii="仿宋" w:eastAsia="仿宋" w:hAnsi="仿宋" w:cs="Arial"/>
          <w:szCs w:val="21"/>
        </w:rPr>
        <w:t>承包商工作范围为</w:t>
      </w:r>
      <w:r w:rsidRPr="00381E47">
        <w:rPr>
          <w:rFonts w:ascii="仿宋" w:eastAsia="仿宋" w:hAnsi="仿宋" w:cs="Arial" w:hint="eastAsia"/>
          <w:szCs w:val="21"/>
        </w:rPr>
        <w:t>原有CDM经新增VMB</w:t>
      </w:r>
      <w:r w:rsidRPr="00381E47">
        <w:rPr>
          <w:rFonts w:ascii="仿宋" w:eastAsia="仿宋" w:hAnsi="仿宋" w:cs="Arial"/>
          <w:szCs w:val="21"/>
        </w:rPr>
        <w:t>至工艺设备用点。</w:t>
      </w:r>
    </w:p>
    <w:p w:rsidR="0087317E" w:rsidRPr="00381E47" w:rsidRDefault="0087317E" w:rsidP="002A7539">
      <w:pPr>
        <w:numPr>
          <w:ilvl w:val="1"/>
          <w:numId w:val="21"/>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自</w:t>
      </w:r>
      <w:r w:rsidRPr="00381E47">
        <w:rPr>
          <w:rFonts w:ascii="仿宋" w:eastAsia="仿宋" w:hAnsi="仿宋" w:cs="Arial" w:hint="eastAsia"/>
          <w:szCs w:val="21"/>
        </w:rPr>
        <w:t>原有CDM经新增VMB（5支路）接</w:t>
      </w:r>
      <w:r w:rsidRPr="00381E47">
        <w:rPr>
          <w:rFonts w:ascii="仿宋" w:eastAsia="仿宋" w:hAnsi="仿宋" w:cs="Arial"/>
          <w:szCs w:val="21"/>
        </w:rPr>
        <w:t>至工艺设备用点</w:t>
      </w:r>
      <w:r w:rsidRPr="00381E47">
        <w:rPr>
          <w:rFonts w:ascii="仿宋" w:eastAsia="仿宋" w:hAnsi="仿宋" w:cs="Arial"/>
        </w:rPr>
        <w:t>；</w:t>
      </w:r>
    </w:p>
    <w:p w:rsidR="0087317E" w:rsidRPr="00381E47" w:rsidRDefault="0087317E" w:rsidP="002A7539">
      <w:pPr>
        <w:numPr>
          <w:ilvl w:val="1"/>
          <w:numId w:val="21"/>
        </w:numPr>
        <w:tabs>
          <w:tab w:val="left" w:pos="540"/>
          <w:tab w:val="left" w:pos="840"/>
        </w:tabs>
        <w:spacing w:beforeLines="50" w:line="360" w:lineRule="auto"/>
        <w:rPr>
          <w:rFonts w:ascii="仿宋" w:eastAsia="仿宋" w:hAnsi="仿宋" w:cs="Arial"/>
        </w:rPr>
      </w:pPr>
      <w:r w:rsidRPr="00381E47">
        <w:rPr>
          <w:rFonts w:ascii="仿宋" w:eastAsia="仿宋" w:hAnsi="仿宋" w:cs="Arial"/>
          <w:lang w:val="en-GB"/>
        </w:rPr>
        <w:t>组成化学品输送系统的关键管道、阀门、管件等均采用高纯防腐蚀材料</w:t>
      </w:r>
      <w:r w:rsidRPr="00381E47">
        <w:rPr>
          <w:rFonts w:ascii="仿宋" w:eastAsia="仿宋" w:hAnsi="仿宋" w:cs="Arial" w:hint="eastAsia"/>
        </w:rPr>
        <w:t>；</w:t>
      </w:r>
    </w:p>
    <w:p w:rsidR="0087317E" w:rsidRPr="00381E47" w:rsidRDefault="0087317E" w:rsidP="002A7539">
      <w:pPr>
        <w:numPr>
          <w:ilvl w:val="1"/>
          <w:numId w:val="21"/>
        </w:numPr>
        <w:tabs>
          <w:tab w:val="left" w:pos="540"/>
          <w:tab w:val="left" w:pos="840"/>
        </w:tabs>
        <w:spacing w:beforeLines="50" w:line="360" w:lineRule="auto"/>
        <w:rPr>
          <w:rFonts w:ascii="仿宋" w:eastAsia="仿宋" w:hAnsi="仿宋" w:cs="Arial"/>
        </w:rPr>
      </w:pPr>
      <w:r w:rsidRPr="00381E47">
        <w:rPr>
          <w:rFonts w:ascii="仿宋" w:eastAsia="仿宋" w:hAnsi="仿宋" w:cs="Arial"/>
          <w:lang w:val="en-GB"/>
        </w:rPr>
        <w:t>组成化学品供应系统的VMB设备，采用白色PP板外壳保护</w:t>
      </w:r>
      <w:r w:rsidRPr="00381E47">
        <w:rPr>
          <w:rFonts w:ascii="仿宋" w:eastAsia="仿宋" w:hAnsi="仿宋" w:cs="Arial" w:hint="eastAsia"/>
          <w:lang w:val="en-GB"/>
        </w:rPr>
        <w:t>；</w:t>
      </w:r>
    </w:p>
    <w:p w:rsidR="0087317E" w:rsidRPr="00381E47" w:rsidRDefault="0087317E" w:rsidP="002A7539">
      <w:pPr>
        <w:numPr>
          <w:ilvl w:val="1"/>
          <w:numId w:val="21"/>
        </w:numPr>
        <w:tabs>
          <w:tab w:val="left" w:pos="540"/>
          <w:tab w:val="left" w:pos="840"/>
        </w:tabs>
        <w:spacing w:beforeLines="50" w:line="360" w:lineRule="auto"/>
        <w:rPr>
          <w:rFonts w:ascii="仿宋" w:eastAsia="仿宋" w:hAnsi="仿宋" w:cs="Arial"/>
        </w:rPr>
      </w:pPr>
      <w:r w:rsidRPr="00381E47">
        <w:rPr>
          <w:rFonts w:ascii="仿宋" w:eastAsia="仿宋" w:hAnsi="仿宋" w:cs="Arial"/>
          <w:lang w:val="en-GB"/>
        </w:rPr>
        <w:t>化学品输送系统，采用PFA管道输送化学品，并采用Clear-PVC外套管保护</w:t>
      </w:r>
      <w:r w:rsidRPr="00381E47">
        <w:rPr>
          <w:rFonts w:ascii="仿宋" w:eastAsia="仿宋" w:hAnsi="仿宋" w:cs="Arial" w:hint="eastAsia"/>
        </w:rPr>
        <w:t>；</w:t>
      </w:r>
    </w:p>
    <w:p w:rsidR="0087317E" w:rsidRPr="00381E47" w:rsidRDefault="0087317E" w:rsidP="002A7539">
      <w:pPr>
        <w:spacing w:beforeLines="50" w:line="360" w:lineRule="auto"/>
        <w:ind w:firstLineChars="200" w:firstLine="420"/>
        <w:rPr>
          <w:rFonts w:ascii="仿宋" w:eastAsia="仿宋" w:hAnsi="仿宋" w:cs="Arial"/>
        </w:rPr>
      </w:pPr>
      <w:r w:rsidRPr="00381E47">
        <w:rPr>
          <w:rFonts w:ascii="仿宋" w:eastAsia="仿宋" w:hAnsi="仿宋" w:cs="Arial"/>
        </w:rPr>
        <w:t>本次</w:t>
      </w:r>
      <w:r w:rsidRPr="00381E47">
        <w:rPr>
          <w:rFonts w:ascii="仿宋" w:eastAsia="仿宋" w:hAnsi="仿宋" w:cs="Arial" w:hint="eastAsia"/>
        </w:rPr>
        <w:t>主系统及</w:t>
      </w:r>
      <w:r w:rsidRPr="00381E47">
        <w:rPr>
          <w:rFonts w:ascii="仿宋" w:eastAsia="仿宋" w:hAnsi="仿宋" w:cs="Arial"/>
        </w:rPr>
        <w:t>二次配</w:t>
      </w:r>
      <w:r w:rsidRPr="00381E47">
        <w:rPr>
          <w:rFonts w:ascii="仿宋" w:eastAsia="仿宋" w:hAnsi="仿宋" w:cs="Arial" w:hint="eastAsia"/>
        </w:rPr>
        <w:t>管道</w:t>
      </w:r>
      <w:r w:rsidRPr="00381E47">
        <w:rPr>
          <w:rFonts w:ascii="仿宋" w:eastAsia="仿宋" w:hAnsi="仿宋" w:cs="Arial"/>
        </w:rPr>
        <w:t>属于工作范围。</w:t>
      </w:r>
    </w:p>
    <w:p w:rsidR="0087317E" w:rsidRPr="00381E47" w:rsidRDefault="0087317E" w:rsidP="002A7539">
      <w:pPr>
        <w:adjustRightInd w:val="0"/>
        <w:snapToGrid w:val="0"/>
        <w:spacing w:beforeLines="50" w:line="360" w:lineRule="auto"/>
        <w:ind w:firstLineChars="150" w:firstLine="316"/>
        <w:rPr>
          <w:rFonts w:ascii="仿宋" w:eastAsia="仿宋" w:hAnsi="仿宋" w:cs="Arial"/>
          <w:b/>
          <w:szCs w:val="21"/>
        </w:rPr>
      </w:pPr>
      <w:r w:rsidRPr="00381E47">
        <w:rPr>
          <w:rFonts w:ascii="仿宋" w:eastAsia="仿宋" w:hAnsi="仿宋" w:cs="Arial"/>
          <w:b/>
          <w:szCs w:val="21"/>
        </w:rPr>
        <w:t xml:space="preserve">1.2  </w:t>
      </w:r>
      <w:r w:rsidRPr="00381E47">
        <w:rPr>
          <w:rFonts w:ascii="仿宋" w:eastAsia="仿宋" w:hAnsi="仿宋" w:cs="Arial" w:hint="eastAsia"/>
          <w:b/>
          <w:szCs w:val="21"/>
        </w:rPr>
        <w:t>工艺设备辅助</w:t>
      </w:r>
      <w:r w:rsidRPr="00381E47">
        <w:rPr>
          <w:rFonts w:ascii="仿宋" w:eastAsia="仿宋" w:hAnsi="仿宋" w:cs="Arial"/>
          <w:b/>
          <w:szCs w:val="21"/>
        </w:rPr>
        <w:t>系统</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CDA：自原有3/4</w:t>
      </w:r>
      <w:r w:rsidRPr="00381E47">
        <w:rPr>
          <w:rFonts w:ascii="仿宋" w:eastAsia="仿宋" w:hAnsi="仿宋" w:cs="Arial"/>
        </w:rPr>
        <w:t>”</w:t>
      </w:r>
      <w:r w:rsidRPr="00381E47">
        <w:rPr>
          <w:rFonts w:ascii="仿宋" w:eastAsia="仿宋" w:hAnsi="仿宋" w:cs="Arial" w:hint="eastAsia"/>
        </w:rPr>
        <w:t>管路开三通接入工艺设备，管道及阀件材质均为SS304；</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UPW：自原有预留阀接入工艺设备，管道及阀件材质均为Clean PVC</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Exhaust：自设备出口排至原有排风管道，管道及阀件材质均为PP；</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Drain</w:t>
      </w:r>
      <w:bookmarkStart w:id="26" w:name="OLE_LINK26"/>
      <w:r w:rsidRPr="00381E47">
        <w:rPr>
          <w:rFonts w:ascii="仿宋" w:eastAsia="仿宋" w:hAnsi="仿宋" w:cs="Arial" w:hint="eastAsia"/>
        </w:rPr>
        <w:t>：自设备出口排至原有废排管道，管道及阀件材质均为PPH；</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PCW：自原有预留阀接入工艺设备，管道及阀件材质均为SS304；</w:t>
      </w:r>
    </w:p>
    <w:p w:rsidR="0087317E" w:rsidRPr="00381E47" w:rsidRDefault="0087317E" w:rsidP="002A7539">
      <w:pPr>
        <w:numPr>
          <w:ilvl w:val="1"/>
          <w:numId w:val="24"/>
        </w:numPr>
        <w:tabs>
          <w:tab w:val="left" w:pos="540"/>
          <w:tab w:val="left" w:pos="840"/>
        </w:tabs>
        <w:spacing w:beforeLines="50" w:line="360" w:lineRule="auto"/>
        <w:rPr>
          <w:rFonts w:ascii="仿宋" w:eastAsia="仿宋" w:hAnsi="仿宋" w:cs="Arial"/>
        </w:rPr>
      </w:pPr>
      <w:r w:rsidRPr="00381E47">
        <w:rPr>
          <w:rFonts w:ascii="仿宋" w:eastAsia="仿宋" w:hAnsi="仿宋" w:cs="Arial" w:hint="eastAsia"/>
        </w:rPr>
        <w:t>Power：自原有配电柜新增空开接至工艺设备，电线材质为YJV。</w:t>
      </w:r>
    </w:p>
    <w:p w:rsidR="0087317E" w:rsidRPr="00381E47" w:rsidRDefault="0087317E" w:rsidP="002A7539">
      <w:pPr>
        <w:adjustRightInd w:val="0"/>
        <w:snapToGrid w:val="0"/>
        <w:spacing w:beforeLines="50" w:line="360" w:lineRule="auto"/>
        <w:rPr>
          <w:rFonts w:ascii="仿宋" w:eastAsia="仿宋" w:hAnsi="仿宋" w:cs="Arial"/>
          <w:b/>
          <w:sz w:val="24"/>
        </w:rPr>
      </w:pPr>
      <w:r w:rsidRPr="00381E47">
        <w:rPr>
          <w:rFonts w:ascii="仿宋" w:eastAsia="仿宋" w:hAnsi="仿宋" w:cs="Arial"/>
          <w:b/>
          <w:sz w:val="24"/>
        </w:rPr>
        <w:t>2．</w:t>
      </w:r>
      <w:r w:rsidRPr="00381E47">
        <w:rPr>
          <w:rFonts w:ascii="仿宋" w:eastAsia="仿宋" w:hAnsi="仿宋" w:cs="Arial" w:hint="eastAsia"/>
          <w:b/>
          <w:sz w:val="24"/>
        </w:rPr>
        <w:t>化学品设备清单</w:t>
      </w:r>
    </w:p>
    <w:tbl>
      <w:tblPr>
        <w:tblW w:w="5236" w:type="pct"/>
        <w:jc w:val="center"/>
        <w:tblInd w:w="534" w:type="dxa"/>
        <w:tblLayout w:type="fixed"/>
        <w:tblLook w:val="04A0"/>
      </w:tblPr>
      <w:tblGrid>
        <w:gridCol w:w="707"/>
        <w:gridCol w:w="1560"/>
        <w:gridCol w:w="3114"/>
        <w:gridCol w:w="709"/>
        <w:gridCol w:w="705"/>
        <w:gridCol w:w="2129"/>
      </w:tblGrid>
      <w:tr w:rsidR="0087317E" w:rsidRPr="00381E47" w:rsidTr="00453A5E">
        <w:trPr>
          <w:trHeight w:val="474"/>
          <w:jc w:val="center"/>
        </w:trPr>
        <w:tc>
          <w:tcPr>
            <w:tcW w:w="396" w:type="pct"/>
            <w:tcBorders>
              <w:top w:val="single" w:sz="4" w:space="0" w:color="auto"/>
              <w:left w:val="single" w:sz="4" w:space="0" w:color="auto"/>
              <w:bottom w:val="single" w:sz="4" w:space="0" w:color="auto"/>
              <w:right w:val="single" w:sz="4" w:space="0" w:color="auto"/>
            </w:tcBorders>
            <w:shd w:val="clear" w:color="000000" w:fill="FFFF99"/>
            <w:vAlign w:val="center"/>
            <w:hideMark/>
          </w:tcPr>
          <w:p w:rsidR="0087317E" w:rsidRPr="00381E47" w:rsidRDefault="0087317E" w:rsidP="00350C13">
            <w:pPr>
              <w:widowControl/>
              <w:spacing w:line="360" w:lineRule="auto"/>
              <w:jc w:val="center"/>
              <w:rPr>
                <w:rFonts w:ascii="仿宋" w:eastAsia="仿宋" w:hAnsi="仿宋" w:cs="宋体"/>
                <w:b/>
                <w:bCs/>
                <w:kern w:val="0"/>
                <w:szCs w:val="21"/>
              </w:rPr>
            </w:pPr>
            <w:r w:rsidRPr="00381E47">
              <w:rPr>
                <w:rFonts w:ascii="仿宋" w:eastAsia="仿宋" w:hAnsi="仿宋" w:cs="宋体" w:hint="eastAsia"/>
                <w:b/>
                <w:bCs/>
                <w:kern w:val="0"/>
                <w:szCs w:val="21"/>
              </w:rPr>
              <w:t>项目</w:t>
            </w:r>
          </w:p>
        </w:tc>
        <w:tc>
          <w:tcPr>
            <w:tcW w:w="874" w:type="pct"/>
            <w:tcBorders>
              <w:top w:val="single" w:sz="4" w:space="0" w:color="auto"/>
              <w:left w:val="nil"/>
              <w:bottom w:val="single" w:sz="4" w:space="0" w:color="auto"/>
              <w:right w:val="single" w:sz="4" w:space="0" w:color="auto"/>
            </w:tcBorders>
            <w:shd w:val="clear" w:color="000000" w:fill="FFFF99"/>
            <w:vAlign w:val="center"/>
            <w:hideMark/>
          </w:tcPr>
          <w:p w:rsidR="0087317E" w:rsidRPr="00381E47" w:rsidRDefault="0087317E" w:rsidP="00350C13">
            <w:pPr>
              <w:widowControl/>
              <w:spacing w:line="360" w:lineRule="auto"/>
              <w:jc w:val="center"/>
              <w:rPr>
                <w:rFonts w:ascii="仿宋" w:eastAsia="仿宋" w:hAnsi="仿宋" w:cs="宋体"/>
                <w:b/>
                <w:bCs/>
                <w:kern w:val="0"/>
                <w:szCs w:val="21"/>
              </w:rPr>
            </w:pPr>
            <w:r w:rsidRPr="00381E47">
              <w:rPr>
                <w:rFonts w:ascii="仿宋" w:eastAsia="仿宋" w:hAnsi="仿宋" w:cs="宋体" w:hint="eastAsia"/>
                <w:b/>
                <w:bCs/>
                <w:kern w:val="0"/>
                <w:szCs w:val="21"/>
              </w:rPr>
              <w:t>设备</w:t>
            </w:r>
          </w:p>
        </w:tc>
        <w:tc>
          <w:tcPr>
            <w:tcW w:w="1745" w:type="pct"/>
            <w:tcBorders>
              <w:top w:val="single" w:sz="4" w:space="0" w:color="auto"/>
              <w:left w:val="nil"/>
              <w:bottom w:val="single" w:sz="4" w:space="0" w:color="auto"/>
              <w:right w:val="single" w:sz="4" w:space="0" w:color="auto"/>
            </w:tcBorders>
            <w:shd w:val="clear" w:color="000000" w:fill="FFFF99"/>
            <w:vAlign w:val="center"/>
            <w:hideMark/>
          </w:tcPr>
          <w:p w:rsidR="0087317E" w:rsidRPr="00381E47" w:rsidRDefault="0087317E" w:rsidP="00350C13">
            <w:pPr>
              <w:widowControl/>
              <w:spacing w:line="360" w:lineRule="auto"/>
              <w:jc w:val="center"/>
              <w:rPr>
                <w:rFonts w:ascii="仿宋" w:eastAsia="仿宋" w:hAnsi="仿宋" w:cs="宋体"/>
                <w:b/>
                <w:bCs/>
                <w:kern w:val="0"/>
                <w:szCs w:val="21"/>
              </w:rPr>
            </w:pPr>
            <w:r w:rsidRPr="00381E47">
              <w:rPr>
                <w:rFonts w:ascii="仿宋" w:eastAsia="仿宋" w:hAnsi="仿宋" w:cs="宋体" w:hint="eastAsia"/>
                <w:b/>
                <w:bCs/>
                <w:kern w:val="0"/>
                <w:szCs w:val="21"/>
              </w:rPr>
              <w:t>规格</w:t>
            </w:r>
          </w:p>
        </w:tc>
        <w:tc>
          <w:tcPr>
            <w:tcW w:w="397" w:type="pct"/>
            <w:tcBorders>
              <w:top w:val="single" w:sz="4" w:space="0" w:color="auto"/>
              <w:left w:val="nil"/>
              <w:bottom w:val="single" w:sz="4" w:space="0" w:color="auto"/>
              <w:right w:val="single" w:sz="4" w:space="0" w:color="auto"/>
            </w:tcBorders>
            <w:shd w:val="clear" w:color="000000" w:fill="FFFF99"/>
            <w:vAlign w:val="center"/>
            <w:hideMark/>
          </w:tcPr>
          <w:p w:rsidR="0087317E" w:rsidRPr="00381E47" w:rsidRDefault="0087317E" w:rsidP="00350C13">
            <w:pPr>
              <w:widowControl/>
              <w:spacing w:line="360" w:lineRule="auto"/>
              <w:jc w:val="center"/>
              <w:rPr>
                <w:rFonts w:ascii="仿宋" w:eastAsia="仿宋" w:hAnsi="仿宋" w:cs="宋体"/>
                <w:b/>
                <w:bCs/>
                <w:kern w:val="0"/>
                <w:szCs w:val="21"/>
              </w:rPr>
            </w:pPr>
            <w:r w:rsidRPr="00381E47">
              <w:rPr>
                <w:rFonts w:ascii="仿宋" w:eastAsia="仿宋" w:hAnsi="仿宋" w:cs="宋体" w:hint="eastAsia"/>
                <w:b/>
                <w:bCs/>
                <w:kern w:val="0"/>
                <w:szCs w:val="21"/>
              </w:rPr>
              <w:t>数量</w:t>
            </w:r>
          </w:p>
        </w:tc>
        <w:tc>
          <w:tcPr>
            <w:tcW w:w="395" w:type="pct"/>
            <w:tcBorders>
              <w:top w:val="single" w:sz="4" w:space="0" w:color="auto"/>
              <w:left w:val="nil"/>
              <w:bottom w:val="single" w:sz="4" w:space="0" w:color="auto"/>
              <w:right w:val="single" w:sz="4" w:space="0" w:color="auto"/>
            </w:tcBorders>
            <w:shd w:val="clear" w:color="000000" w:fill="FFFF99"/>
            <w:vAlign w:val="center"/>
            <w:hideMark/>
          </w:tcPr>
          <w:p w:rsidR="0087317E" w:rsidRPr="00381E47" w:rsidRDefault="0087317E" w:rsidP="00350C13">
            <w:pPr>
              <w:widowControl/>
              <w:spacing w:line="360" w:lineRule="auto"/>
              <w:jc w:val="center"/>
              <w:rPr>
                <w:rFonts w:ascii="仿宋" w:eastAsia="仿宋" w:hAnsi="仿宋" w:cs="宋体"/>
                <w:b/>
                <w:bCs/>
                <w:kern w:val="0"/>
                <w:szCs w:val="21"/>
              </w:rPr>
            </w:pPr>
            <w:r w:rsidRPr="00381E47">
              <w:rPr>
                <w:rFonts w:ascii="仿宋" w:eastAsia="仿宋" w:hAnsi="仿宋" w:cs="宋体" w:hint="eastAsia"/>
                <w:b/>
                <w:bCs/>
                <w:kern w:val="0"/>
                <w:szCs w:val="21"/>
              </w:rPr>
              <w:t>单位</w:t>
            </w:r>
          </w:p>
        </w:tc>
        <w:tc>
          <w:tcPr>
            <w:tcW w:w="1193" w:type="pct"/>
            <w:tcBorders>
              <w:top w:val="single" w:sz="4" w:space="0" w:color="auto"/>
              <w:left w:val="nil"/>
              <w:bottom w:val="single" w:sz="4" w:space="0" w:color="auto"/>
              <w:right w:val="single" w:sz="4" w:space="0" w:color="auto"/>
            </w:tcBorders>
            <w:shd w:val="clear" w:color="000000" w:fill="FFFF99"/>
            <w:vAlign w:val="center"/>
            <w:hideMark/>
          </w:tcPr>
          <w:p w:rsidR="0087317E" w:rsidRPr="00381E47" w:rsidRDefault="00453A5E" w:rsidP="00350C13">
            <w:pPr>
              <w:widowControl/>
              <w:spacing w:line="360" w:lineRule="auto"/>
              <w:jc w:val="center"/>
              <w:rPr>
                <w:rFonts w:ascii="仿宋" w:eastAsia="仿宋" w:hAnsi="仿宋" w:cs="宋体"/>
                <w:b/>
                <w:bCs/>
                <w:kern w:val="0"/>
                <w:szCs w:val="21"/>
              </w:rPr>
            </w:pPr>
            <w:r>
              <w:rPr>
                <w:rFonts w:ascii="仿宋" w:eastAsia="仿宋" w:hAnsi="仿宋" w:cs="宋体" w:hint="eastAsia"/>
                <w:b/>
                <w:bCs/>
                <w:kern w:val="0"/>
                <w:szCs w:val="21"/>
              </w:rPr>
              <w:t>备注</w:t>
            </w:r>
          </w:p>
        </w:tc>
      </w:tr>
      <w:tr w:rsidR="0087317E" w:rsidRPr="00381E47" w:rsidTr="001425EF">
        <w:trPr>
          <w:trHeight w:val="499"/>
          <w:jc w:val="center"/>
        </w:trPr>
        <w:tc>
          <w:tcPr>
            <w:tcW w:w="396" w:type="pct"/>
            <w:tcBorders>
              <w:top w:val="nil"/>
              <w:left w:val="single" w:sz="4" w:space="0" w:color="auto"/>
              <w:bottom w:val="single" w:sz="4" w:space="0" w:color="auto"/>
              <w:right w:val="single" w:sz="4" w:space="0" w:color="auto"/>
            </w:tcBorders>
            <w:shd w:val="clear" w:color="auto" w:fill="auto"/>
            <w:vAlign w:val="center"/>
            <w:hideMark/>
          </w:tcPr>
          <w:p w:rsidR="0087317E" w:rsidRPr="00381E47" w:rsidRDefault="0087317E" w:rsidP="00350C13">
            <w:pPr>
              <w:widowControl/>
              <w:spacing w:line="360" w:lineRule="auto"/>
              <w:jc w:val="center"/>
              <w:rPr>
                <w:rFonts w:ascii="仿宋" w:eastAsia="仿宋" w:hAnsi="仿宋" w:cs="Arial"/>
                <w:b/>
                <w:bCs/>
                <w:kern w:val="0"/>
                <w:szCs w:val="21"/>
              </w:rPr>
            </w:pPr>
            <w:r w:rsidRPr="00381E47">
              <w:rPr>
                <w:rFonts w:ascii="仿宋" w:eastAsia="仿宋" w:hAnsi="仿宋" w:cs="Arial"/>
                <w:b/>
                <w:bCs/>
                <w:kern w:val="0"/>
                <w:szCs w:val="21"/>
              </w:rPr>
              <w:t>1</w:t>
            </w:r>
            <w:r w:rsidRPr="00381E47">
              <w:rPr>
                <w:rFonts w:ascii="仿宋" w:eastAsia="仿宋" w:hAnsi="仿宋" w:cs="Arial" w:hint="eastAsia"/>
                <w:b/>
                <w:bCs/>
                <w:kern w:val="0"/>
                <w:szCs w:val="21"/>
              </w:rPr>
              <w:t>、</w:t>
            </w:r>
          </w:p>
        </w:tc>
        <w:tc>
          <w:tcPr>
            <w:tcW w:w="4604" w:type="pct"/>
            <w:gridSpan w:val="5"/>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left"/>
              <w:rPr>
                <w:rFonts w:ascii="仿宋" w:eastAsia="仿宋" w:hAnsi="仿宋" w:cs="Arial"/>
                <w:b/>
                <w:bCs/>
                <w:kern w:val="0"/>
                <w:szCs w:val="21"/>
              </w:rPr>
            </w:pPr>
            <w:r w:rsidRPr="00381E47">
              <w:rPr>
                <w:rFonts w:ascii="仿宋" w:eastAsia="仿宋" w:hAnsi="仿宋" w:cs="Arial" w:hint="eastAsia"/>
                <w:b/>
                <w:bCs/>
                <w:kern w:val="0"/>
                <w:szCs w:val="21"/>
              </w:rPr>
              <w:t>阀门分配箱</w:t>
            </w:r>
          </w:p>
        </w:tc>
      </w:tr>
      <w:tr w:rsidR="0087317E" w:rsidRPr="00381E47" w:rsidTr="00453A5E">
        <w:trPr>
          <w:trHeight w:val="726"/>
          <w:jc w:val="center"/>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1.1</w:t>
            </w:r>
          </w:p>
        </w:tc>
        <w:tc>
          <w:tcPr>
            <w:tcW w:w="874" w:type="pct"/>
            <w:tcBorders>
              <w:top w:val="nil"/>
              <w:left w:val="nil"/>
              <w:bottom w:val="single" w:sz="4" w:space="0" w:color="auto"/>
              <w:right w:val="single" w:sz="4" w:space="0" w:color="auto"/>
            </w:tcBorders>
            <w:shd w:val="clear" w:color="auto" w:fill="auto"/>
            <w:vAlign w:val="center"/>
            <w:hideMark/>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HF VMB</w:t>
            </w:r>
          </w:p>
        </w:tc>
        <w:tc>
          <w:tcPr>
            <w:tcW w:w="1745" w:type="pct"/>
            <w:tcBorders>
              <w:top w:val="nil"/>
              <w:left w:val="nil"/>
              <w:bottom w:val="single" w:sz="4" w:space="0" w:color="auto"/>
              <w:right w:val="single" w:sz="4" w:space="0" w:color="auto"/>
            </w:tcBorders>
            <w:shd w:val="clear" w:color="auto" w:fill="auto"/>
            <w:vAlign w:val="center"/>
            <w:hideMark/>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气动阀配置</w:t>
            </w:r>
          </w:p>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5 支路, 管路尺寸1"-3/4"</w:t>
            </w:r>
          </w:p>
        </w:tc>
        <w:tc>
          <w:tcPr>
            <w:tcW w:w="397" w:type="pct"/>
            <w:tcBorders>
              <w:top w:val="nil"/>
              <w:left w:val="nil"/>
              <w:bottom w:val="single" w:sz="4" w:space="0" w:color="auto"/>
              <w:right w:val="single" w:sz="4" w:space="0" w:color="auto"/>
            </w:tcBorders>
            <w:shd w:val="clear" w:color="auto" w:fill="auto"/>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p>
        </w:tc>
        <w:tc>
          <w:tcPr>
            <w:tcW w:w="395" w:type="pct"/>
            <w:tcBorders>
              <w:top w:val="nil"/>
              <w:left w:val="nil"/>
              <w:bottom w:val="single" w:sz="4" w:space="0" w:color="auto"/>
              <w:right w:val="single" w:sz="4" w:space="0" w:color="auto"/>
            </w:tcBorders>
            <w:shd w:val="clear" w:color="auto" w:fill="auto"/>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Set</w:t>
            </w:r>
          </w:p>
        </w:tc>
        <w:tc>
          <w:tcPr>
            <w:tcW w:w="1193" w:type="pct"/>
            <w:tcBorders>
              <w:top w:val="nil"/>
              <w:left w:val="nil"/>
              <w:bottom w:val="single" w:sz="4" w:space="0" w:color="auto"/>
              <w:right w:val="single" w:sz="4" w:space="0" w:color="auto"/>
            </w:tcBorders>
            <w:shd w:val="clear" w:color="auto" w:fill="auto"/>
            <w:noWrap/>
            <w:vAlign w:val="center"/>
            <w:hideMark/>
          </w:tcPr>
          <w:p w:rsidR="0087317E" w:rsidRPr="00381E47" w:rsidRDefault="00453A5E" w:rsidP="00350C13">
            <w:pPr>
              <w:widowControl/>
              <w:spacing w:line="360" w:lineRule="auto"/>
              <w:jc w:val="center"/>
              <w:rPr>
                <w:rFonts w:ascii="仿宋" w:eastAsia="仿宋" w:hAnsi="仿宋" w:cs="Arial"/>
                <w:kern w:val="0"/>
                <w:szCs w:val="21"/>
              </w:rPr>
            </w:pPr>
            <w:r>
              <w:rPr>
                <w:rFonts w:ascii="仿宋" w:eastAsia="仿宋" w:hAnsi="仿宋" w:cs="Arial" w:hint="eastAsia"/>
                <w:kern w:val="0"/>
                <w:szCs w:val="21"/>
              </w:rPr>
              <w:t>详见配置要求</w:t>
            </w:r>
          </w:p>
        </w:tc>
      </w:tr>
      <w:tr w:rsidR="0087317E" w:rsidRPr="00381E47" w:rsidTr="00453A5E">
        <w:trPr>
          <w:trHeight w:val="695"/>
          <w:jc w:val="center"/>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1.2</w:t>
            </w:r>
          </w:p>
        </w:tc>
        <w:tc>
          <w:tcPr>
            <w:tcW w:w="874"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HNO3 VMB</w:t>
            </w:r>
          </w:p>
        </w:tc>
        <w:tc>
          <w:tcPr>
            <w:tcW w:w="174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气动阀配置</w:t>
            </w:r>
          </w:p>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5 支路, 管路尺寸1"-3/4"</w:t>
            </w:r>
          </w:p>
        </w:tc>
        <w:tc>
          <w:tcPr>
            <w:tcW w:w="397"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p>
        </w:tc>
        <w:tc>
          <w:tcPr>
            <w:tcW w:w="39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Set</w:t>
            </w:r>
          </w:p>
        </w:tc>
        <w:tc>
          <w:tcPr>
            <w:tcW w:w="1193" w:type="pct"/>
            <w:tcBorders>
              <w:top w:val="nil"/>
              <w:left w:val="nil"/>
              <w:bottom w:val="single" w:sz="4" w:space="0" w:color="auto"/>
              <w:right w:val="single" w:sz="4" w:space="0" w:color="auto"/>
            </w:tcBorders>
            <w:shd w:val="clear" w:color="auto" w:fill="auto"/>
            <w:noWrap/>
            <w:vAlign w:val="center"/>
          </w:tcPr>
          <w:p w:rsidR="0087317E" w:rsidRPr="00381E47" w:rsidRDefault="00453A5E" w:rsidP="00350C13">
            <w:pPr>
              <w:widowControl/>
              <w:spacing w:line="360" w:lineRule="auto"/>
              <w:jc w:val="center"/>
              <w:rPr>
                <w:rFonts w:ascii="仿宋" w:eastAsia="仿宋" w:hAnsi="仿宋" w:cs="Arial"/>
                <w:kern w:val="0"/>
                <w:szCs w:val="21"/>
              </w:rPr>
            </w:pPr>
            <w:r>
              <w:rPr>
                <w:rFonts w:ascii="仿宋" w:eastAsia="仿宋" w:hAnsi="仿宋" w:cs="Arial" w:hint="eastAsia"/>
                <w:kern w:val="0"/>
                <w:szCs w:val="21"/>
              </w:rPr>
              <w:t>详见配置要求</w:t>
            </w:r>
          </w:p>
        </w:tc>
      </w:tr>
      <w:tr w:rsidR="0087317E" w:rsidRPr="00381E47" w:rsidTr="00453A5E">
        <w:trPr>
          <w:trHeight w:val="704"/>
          <w:jc w:val="center"/>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r w:rsidRPr="00381E47">
              <w:rPr>
                <w:rFonts w:ascii="仿宋" w:eastAsia="仿宋" w:hAnsi="仿宋" w:cs="Arial" w:hint="eastAsia"/>
                <w:kern w:val="0"/>
                <w:szCs w:val="21"/>
              </w:rPr>
              <w:t>3</w:t>
            </w:r>
          </w:p>
        </w:tc>
        <w:tc>
          <w:tcPr>
            <w:tcW w:w="874"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HCL VMB</w:t>
            </w:r>
          </w:p>
        </w:tc>
        <w:tc>
          <w:tcPr>
            <w:tcW w:w="174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气动阀配置</w:t>
            </w:r>
          </w:p>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5 支路, 管路尺寸1"-3/4"</w:t>
            </w:r>
          </w:p>
        </w:tc>
        <w:tc>
          <w:tcPr>
            <w:tcW w:w="397"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p>
        </w:tc>
        <w:tc>
          <w:tcPr>
            <w:tcW w:w="39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Set</w:t>
            </w:r>
          </w:p>
        </w:tc>
        <w:tc>
          <w:tcPr>
            <w:tcW w:w="1193" w:type="pct"/>
            <w:tcBorders>
              <w:top w:val="nil"/>
              <w:left w:val="nil"/>
              <w:bottom w:val="single" w:sz="4" w:space="0" w:color="auto"/>
              <w:right w:val="single" w:sz="4" w:space="0" w:color="auto"/>
            </w:tcBorders>
            <w:shd w:val="clear" w:color="auto" w:fill="auto"/>
            <w:noWrap/>
            <w:vAlign w:val="center"/>
          </w:tcPr>
          <w:p w:rsidR="0087317E" w:rsidRPr="00381E47" w:rsidRDefault="00453A5E" w:rsidP="00350C13">
            <w:pPr>
              <w:widowControl/>
              <w:spacing w:line="360" w:lineRule="auto"/>
              <w:jc w:val="center"/>
              <w:rPr>
                <w:rFonts w:ascii="仿宋" w:eastAsia="仿宋" w:hAnsi="仿宋" w:cs="Arial"/>
                <w:kern w:val="0"/>
                <w:szCs w:val="21"/>
              </w:rPr>
            </w:pPr>
            <w:r>
              <w:rPr>
                <w:rFonts w:ascii="仿宋" w:eastAsia="仿宋" w:hAnsi="仿宋" w:cs="Arial" w:hint="eastAsia"/>
                <w:kern w:val="0"/>
                <w:szCs w:val="21"/>
              </w:rPr>
              <w:t>详见配置要求</w:t>
            </w:r>
          </w:p>
        </w:tc>
      </w:tr>
      <w:tr w:rsidR="0087317E" w:rsidRPr="00381E47" w:rsidTr="00453A5E">
        <w:trPr>
          <w:trHeight w:val="714"/>
          <w:jc w:val="center"/>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r w:rsidRPr="00381E47">
              <w:rPr>
                <w:rFonts w:ascii="仿宋" w:eastAsia="仿宋" w:hAnsi="仿宋" w:cs="Arial" w:hint="eastAsia"/>
                <w:kern w:val="0"/>
                <w:szCs w:val="21"/>
              </w:rPr>
              <w:t>4</w:t>
            </w:r>
          </w:p>
        </w:tc>
        <w:tc>
          <w:tcPr>
            <w:tcW w:w="874"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KOH VMB</w:t>
            </w:r>
          </w:p>
        </w:tc>
        <w:tc>
          <w:tcPr>
            <w:tcW w:w="174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气动阀配置</w:t>
            </w:r>
          </w:p>
          <w:p w:rsidR="0087317E" w:rsidRPr="00381E47" w:rsidRDefault="0087317E" w:rsidP="00350C13">
            <w:pPr>
              <w:widowControl/>
              <w:spacing w:line="360" w:lineRule="auto"/>
              <w:jc w:val="left"/>
              <w:rPr>
                <w:rFonts w:ascii="仿宋" w:eastAsia="仿宋" w:hAnsi="仿宋" w:cs="Arial"/>
                <w:kern w:val="0"/>
                <w:szCs w:val="21"/>
              </w:rPr>
            </w:pPr>
            <w:r w:rsidRPr="00381E47">
              <w:rPr>
                <w:rFonts w:ascii="仿宋" w:eastAsia="仿宋" w:hAnsi="仿宋" w:cs="Arial" w:hint="eastAsia"/>
                <w:kern w:val="0"/>
                <w:szCs w:val="21"/>
              </w:rPr>
              <w:t>-  5 支路, 管路尺寸1"-3/4"</w:t>
            </w:r>
          </w:p>
        </w:tc>
        <w:tc>
          <w:tcPr>
            <w:tcW w:w="397"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1</w:t>
            </w:r>
          </w:p>
        </w:tc>
        <w:tc>
          <w:tcPr>
            <w:tcW w:w="395" w:type="pct"/>
            <w:tcBorders>
              <w:top w:val="nil"/>
              <w:left w:val="nil"/>
              <w:bottom w:val="single" w:sz="4" w:space="0" w:color="auto"/>
              <w:right w:val="single" w:sz="4" w:space="0" w:color="auto"/>
            </w:tcBorders>
            <w:shd w:val="clear" w:color="auto" w:fill="auto"/>
            <w:vAlign w:val="center"/>
          </w:tcPr>
          <w:p w:rsidR="0087317E" w:rsidRPr="00381E47" w:rsidRDefault="0087317E" w:rsidP="00350C13">
            <w:pPr>
              <w:widowControl/>
              <w:spacing w:line="360" w:lineRule="auto"/>
              <w:jc w:val="center"/>
              <w:rPr>
                <w:rFonts w:ascii="仿宋" w:eastAsia="仿宋" w:hAnsi="仿宋" w:cs="Arial"/>
                <w:kern w:val="0"/>
                <w:szCs w:val="21"/>
              </w:rPr>
            </w:pPr>
            <w:r w:rsidRPr="00381E47">
              <w:rPr>
                <w:rFonts w:ascii="仿宋" w:eastAsia="仿宋" w:hAnsi="仿宋" w:cs="Arial"/>
                <w:kern w:val="0"/>
                <w:szCs w:val="21"/>
              </w:rPr>
              <w:t>Set</w:t>
            </w:r>
          </w:p>
        </w:tc>
        <w:tc>
          <w:tcPr>
            <w:tcW w:w="1193" w:type="pct"/>
            <w:tcBorders>
              <w:top w:val="nil"/>
              <w:left w:val="nil"/>
              <w:bottom w:val="single" w:sz="4" w:space="0" w:color="auto"/>
              <w:right w:val="single" w:sz="4" w:space="0" w:color="auto"/>
            </w:tcBorders>
            <w:shd w:val="clear" w:color="auto" w:fill="auto"/>
            <w:noWrap/>
            <w:vAlign w:val="center"/>
          </w:tcPr>
          <w:p w:rsidR="0087317E" w:rsidRPr="00381E47" w:rsidRDefault="00453A5E" w:rsidP="00350C13">
            <w:pPr>
              <w:widowControl/>
              <w:spacing w:line="360" w:lineRule="auto"/>
              <w:jc w:val="center"/>
              <w:rPr>
                <w:rFonts w:ascii="仿宋" w:eastAsia="仿宋" w:hAnsi="仿宋" w:cs="Arial"/>
                <w:kern w:val="0"/>
                <w:szCs w:val="21"/>
              </w:rPr>
            </w:pPr>
            <w:r>
              <w:rPr>
                <w:rFonts w:ascii="仿宋" w:eastAsia="仿宋" w:hAnsi="仿宋" w:cs="Arial" w:hint="eastAsia"/>
                <w:kern w:val="0"/>
                <w:szCs w:val="21"/>
              </w:rPr>
              <w:t>详见配置要求</w:t>
            </w:r>
          </w:p>
        </w:tc>
      </w:tr>
    </w:tbl>
    <w:p w:rsidR="0087317E" w:rsidRPr="00381E47" w:rsidRDefault="0087317E" w:rsidP="002A7539">
      <w:pPr>
        <w:tabs>
          <w:tab w:val="left" w:pos="720"/>
          <w:tab w:val="left" w:pos="900"/>
        </w:tabs>
        <w:spacing w:beforeLines="50" w:line="360" w:lineRule="auto"/>
        <w:rPr>
          <w:rFonts w:ascii="仿宋" w:eastAsia="仿宋" w:hAnsi="仿宋" w:cs="Arial"/>
          <w:b/>
          <w:szCs w:val="21"/>
        </w:rPr>
      </w:pPr>
      <w:r w:rsidRPr="00381E47">
        <w:rPr>
          <w:rFonts w:ascii="仿宋" w:eastAsia="仿宋" w:hAnsi="仿宋" w:cs="Arial" w:hint="eastAsia"/>
          <w:b/>
          <w:szCs w:val="21"/>
        </w:rPr>
        <w:lastRenderedPageBreak/>
        <w:t>VMB基本配置要求：</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每一个使用点都有手动</w:t>
      </w:r>
      <w:r w:rsidRPr="00381E47">
        <w:rPr>
          <w:rFonts w:ascii="仿宋" w:eastAsia="仿宋" w:hAnsi="仿宋" w:cs="Arial" w:hint="eastAsia"/>
          <w:szCs w:val="21"/>
        </w:rPr>
        <w:t>、</w:t>
      </w:r>
      <w:r w:rsidRPr="00381E47">
        <w:rPr>
          <w:rFonts w:ascii="仿宋" w:eastAsia="仿宋" w:hAnsi="仿宋" w:cs="Arial"/>
          <w:szCs w:val="21"/>
        </w:rPr>
        <w:t>自动阀隔离，长期不使用时，可以关闭手动阀</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安装有液体泄露侦测器，具有负压保护、泄漏报警及处理功能</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底部安装有排废口，内部管路安装排废手阀</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顶部安装有排风口，易挥发性液体VMB 安装排风</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主体外壳采用WPP板材焊接制成，VMB前面板采用透明PVC版制作（可拆卸）</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配备Leak sensor，当感测到液体时发出警报并shut</w:t>
      </w:r>
      <w:r w:rsidRPr="00381E47">
        <w:rPr>
          <w:rFonts w:ascii="仿宋" w:eastAsia="仿宋" w:hAnsi="仿宋" w:cs="Arial" w:hint="eastAsia"/>
          <w:szCs w:val="21"/>
        </w:rPr>
        <w:t>-</w:t>
      </w:r>
      <w:r w:rsidRPr="00381E47">
        <w:rPr>
          <w:rFonts w:ascii="仿宋" w:eastAsia="仿宋" w:hAnsi="仿宋" w:cs="Arial"/>
          <w:szCs w:val="21"/>
        </w:rPr>
        <w:t>down VMB</w:t>
      </w:r>
      <w:r w:rsidRPr="00381E47">
        <w:rPr>
          <w:rFonts w:ascii="仿宋" w:eastAsia="仿宋" w:hAnsi="仿宋" w:cs="Arial" w:hint="eastAsia"/>
          <w:szCs w:val="21"/>
        </w:rPr>
        <w:t>；</w:t>
      </w:r>
    </w:p>
    <w:p w:rsidR="0087317E" w:rsidRPr="00381E47" w:rsidRDefault="0087317E" w:rsidP="002A7539">
      <w:pPr>
        <w:numPr>
          <w:ilvl w:val="1"/>
          <w:numId w:val="27"/>
        </w:numPr>
        <w:tabs>
          <w:tab w:val="left" w:pos="540"/>
          <w:tab w:val="left" w:pos="840"/>
        </w:tabs>
        <w:spacing w:beforeLines="50" w:line="360" w:lineRule="auto"/>
        <w:rPr>
          <w:rFonts w:ascii="仿宋" w:eastAsia="仿宋" w:hAnsi="仿宋" w:cs="Arial"/>
          <w:b/>
          <w:szCs w:val="21"/>
        </w:rPr>
      </w:pPr>
      <w:r w:rsidRPr="00381E47">
        <w:rPr>
          <w:rFonts w:ascii="仿宋" w:eastAsia="仿宋" w:hAnsi="仿宋" w:cs="Arial"/>
          <w:szCs w:val="21"/>
        </w:rPr>
        <w:t>手动阀、气动阀都采用无填料隔膜阀, 接液部分材质为PFA或PTFE</w:t>
      </w:r>
      <w:r w:rsidRPr="00381E47">
        <w:rPr>
          <w:rFonts w:ascii="仿宋" w:eastAsia="仿宋" w:hAnsi="仿宋" w:cs="Arial" w:hint="eastAsia"/>
          <w:szCs w:val="21"/>
        </w:rPr>
        <w:t>。</w:t>
      </w:r>
    </w:p>
    <w:bookmarkEnd w:id="26"/>
    <w:p w:rsidR="0087317E" w:rsidRPr="00381E47" w:rsidRDefault="0087317E" w:rsidP="002A7539">
      <w:pPr>
        <w:adjustRightInd w:val="0"/>
        <w:snapToGrid w:val="0"/>
        <w:spacing w:beforeLines="50" w:line="360" w:lineRule="auto"/>
        <w:rPr>
          <w:rFonts w:ascii="仿宋" w:eastAsia="仿宋" w:hAnsi="仿宋" w:cs="Arial"/>
          <w:b/>
          <w:sz w:val="24"/>
        </w:rPr>
      </w:pPr>
      <w:r w:rsidRPr="00381E47">
        <w:rPr>
          <w:rFonts w:ascii="仿宋" w:eastAsia="仿宋" w:hAnsi="仿宋" w:cs="Arial"/>
          <w:b/>
          <w:sz w:val="24"/>
        </w:rPr>
        <w:t>3. 化学品设备控制系统</w:t>
      </w:r>
    </w:p>
    <w:p w:rsidR="0087317E" w:rsidRPr="00381E47" w:rsidRDefault="0087317E" w:rsidP="002A7539">
      <w:pPr>
        <w:adjustRightInd w:val="0"/>
        <w:snapToGrid w:val="0"/>
        <w:spacing w:beforeLines="50" w:line="360" w:lineRule="auto"/>
        <w:ind w:firstLineChars="150" w:firstLine="316"/>
        <w:rPr>
          <w:rFonts w:ascii="仿宋" w:eastAsia="仿宋" w:hAnsi="仿宋" w:cs="Arial"/>
          <w:b/>
          <w:szCs w:val="21"/>
          <w:shd w:val="pct10" w:color="auto" w:fill="FFFFFF"/>
        </w:rPr>
      </w:pPr>
      <w:r w:rsidRPr="00381E47">
        <w:rPr>
          <w:rFonts w:ascii="仿宋" w:eastAsia="仿宋" w:hAnsi="仿宋" w:cs="Arial"/>
          <w:b/>
          <w:szCs w:val="21"/>
        </w:rPr>
        <w:t>功能配置：</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系统采用PLC自动控制系统，并配备泄露侦测与警报系统</w:t>
      </w:r>
      <w:r w:rsidRPr="00381E47">
        <w:rPr>
          <w:rFonts w:ascii="仿宋" w:eastAsia="仿宋" w:hAnsi="仿宋" w:cs="Arial" w:hint="eastAsia"/>
          <w:lang w:val="en-GB"/>
        </w:rPr>
        <w:t>；</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系统配置HMI触摸屏操作系统</w:t>
      </w:r>
      <w:r w:rsidRPr="00381E47">
        <w:rPr>
          <w:rFonts w:ascii="仿宋" w:eastAsia="仿宋" w:hAnsi="仿宋" w:cs="Arial" w:hint="eastAsia"/>
          <w:lang w:val="en-GB"/>
        </w:rPr>
        <w:t>；</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系统配置EMO，用于设备的紧急关停</w:t>
      </w:r>
      <w:r w:rsidRPr="00381E47">
        <w:rPr>
          <w:rFonts w:ascii="仿宋" w:eastAsia="仿宋" w:hAnsi="仿宋" w:cs="Arial" w:hint="eastAsia"/>
          <w:lang w:val="en-GB"/>
        </w:rPr>
        <w:t>；</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在系统可能发生泄露的位置附近安装泄露传感器，当侦测器动作时停止系统运行</w:t>
      </w:r>
      <w:r w:rsidRPr="00381E47">
        <w:rPr>
          <w:rFonts w:ascii="仿宋" w:eastAsia="仿宋" w:hAnsi="仿宋" w:cs="Arial" w:hint="eastAsia"/>
          <w:lang w:val="en-GB"/>
        </w:rPr>
        <w:t>；</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PLC控制柜安装Z-Purge</w:t>
      </w:r>
      <w:r w:rsidRPr="00381E47">
        <w:rPr>
          <w:rFonts w:ascii="仿宋" w:eastAsia="仿宋" w:hAnsi="仿宋" w:cs="Arial" w:hint="eastAsia"/>
          <w:lang w:val="en-GB"/>
        </w:rPr>
        <w:t>；</w:t>
      </w:r>
    </w:p>
    <w:p w:rsidR="0087317E" w:rsidRPr="00381E47" w:rsidRDefault="0087317E" w:rsidP="002A7539">
      <w:pPr>
        <w:numPr>
          <w:ilvl w:val="1"/>
          <w:numId w:val="26"/>
        </w:numPr>
        <w:tabs>
          <w:tab w:val="left" w:pos="540"/>
          <w:tab w:val="left" w:pos="840"/>
        </w:tabs>
        <w:spacing w:beforeLines="50" w:line="360" w:lineRule="auto"/>
        <w:rPr>
          <w:rFonts w:ascii="仿宋" w:eastAsia="仿宋" w:hAnsi="仿宋" w:cs="Arial"/>
          <w:szCs w:val="21"/>
        </w:rPr>
      </w:pPr>
      <w:r w:rsidRPr="00381E47">
        <w:rPr>
          <w:rFonts w:ascii="仿宋" w:eastAsia="仿宋" w:hAnsi="仿宋" w:cs="Arial"/>
          <w:lang w:val="en-GB"/>
        </w:rPr>
        <w:t>化学品系统根据工艺设备提供的要液信号，启动阀门和泵来进行化学品的供应</w:t>
      </w:r>
      <w:r w:rsidRPr="00381E47">
        <w:rPr>
          <w:rFonts w:ascii="仿宋" w:eastAsia="仿宋" w:hAnsi="仿宋" w:cs="Arial" w:hint="eastAsia"/>
          <w:lang w:val="en-GB"/>
        </w:rPr>
        <w:t>。</w:t>
      </w:r>
    </w:p>
    <w:p w:rsidR="0087317E" w:rsidRPr="00381E47" w:rsidRDefault="0087317E" w:rsidP="002A7539">
      <w:pPr>
        <w:tabs>
          <w:tab w:val="left" w:pos="720"/>
        </w:tabs>
        <w:adjustRightInd w:val="0"/>
        <w:snapToGrid w:val="0"/>
        <w:spacing w:beforeLines="50" w:line="360" w:lineRule="auto"/>
        <w:rPr>
          <w:rFonts w:ascii="仿宋" w:eastAsia="仿宋" w:hAnsi="仿宋" w:cs="Arial"/>
          <w:b/>
          <w:szCs w:val="21"/>
        </w:rPr>
      </w:pPr>
      <w:r w:rsidRPr="00381E47">
        <w:rPr>
          <w:rFonts w:ascii="仿宋" w:eastAsia="仿宋" w:hAnsi="仿宋" w:cs="Arial" w:hint="eastAsia"/>
          <w:b/>
          <w:sz w:val="24"/>
        </w:rPr>
        <w:t>4</w:t>
      </w:r>
      <w:r w:rsidRPr="00381E47">
        <w:rPr>
          <w:rFonts w:ascii="仿宋" w:eastAsia="仿宋" w:hAnsi="仿宋" w:cs="Arial"/>
          <w:b/>
          <w:sz w:val="24"/>
        </w:rPr>
        <w:t>.</w:t>
      </w:r>
      <w:r w:rsidRPr="00381E47">
        <w:rPr>
          <w:rFonts w:ascii="仿宋" w:eastAsia="仿宋" w:hAnsi="仿宋" w:cs="Arial" w:hint="eastAsia"/>
          <w:b/>
          <w:sz w:val="24"/>
        </w:rPr>
        <w:t xml:space="preserve"> </w:t>
      </w:r>
      <w:r w:rsidRPr="00381E47">
        <w:rPr>
          <w:rFonts w:ascii="仿宋" w:eastAsia="仿宋" w:hAnsi="仿宋" w:cs="Arial" w:hint="eastAsia"/>
          <w:b/>
          <w:szCs w:val="21"/>
        </w:rPr>
        <w:t>化学品</w:t>
      </w:r>
      <w:r w:rsidRPr="00381E47">
        <w:rPr>
          <w:rFonts w:ascii="仿宋" w:eastAsia="仿宋" w:hAnsi="仿宋" w:cs="Arial"/>
          <w:b/>
          <w:szCs w:val="21"/>
        </w:rPr>
        <w:t>输送系统的高纯管道及接头阀门材料必须使用</w:t>
      </w:r>
      <w:r w:rsidRPr="00381E47">
        <w:rPr>
          <w:rFonts w:ascii="仿宋" w:eastAsia="仿宋" w:hAnsi="仿宋" w:cs="Arial" w:hint="eastAsia"/>
          <w:b/>
          <w:szCs w:val="21"/>
        </w:rPr>
        <w:t>行业</w:t>
      </w:r>
      <w:r w:rsidRPr="00381E47">
        <w:rPr>
          <w:rFonts w:ascii="仿宋" w:eastAsia="仿宋" w:hAnsi="仿宋" w:cs="Arial"/>
          <w:b/>
          <w:szCs w:val="21"/>
        </w:rPr>
        <w:t>知名品牌（限于所列）</w:t>
      </w:r>
    </w:p>
    <w:tbl>
      <w:tblPr>
        <w:tblW w:w="7527" w:type="dxa"/>
        <w:tblInd w:w="803" w:type="dxa"/>
        <w:tblLook w:val="04A0"/>
      </w:tblPr>
      <w:tblGrid>
        <w:gridCol w:w="3983"/>
        <w:gridCol w:w="3544"/>
      </w:tblGrid>
      <w:tr w:rsidR="0087317E" w:rsidRPr="00381E47" w:rsidTr="001425EF">
        <w:trPr>
          <w:trHeight w:val="600"/>
        </w:trPr>
        <w:tc>
          <w:tcPr>
            <w:tcW w:w="3983"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7317E" w:rsidRPr="00381E47" w:rsidRDefault="0087317E" w:rsidP="00350C13">
            <w:pPr>
              <w:widowControl/>
              <w:spacing w:line="360" w:lineRule="auto"/>
              <w:jc w:val="center"/>
              <w:rPr>
                <w:rFonts w:ascii="仿宋" w:eastAsia="仿宋" w:hAnsi="仿宋" w:cs="Arial"/>
                <w:b/>
                <w:bCs/>
                <w:kern w:val="0"/>
                <w:sz w:val="22"/>
              </w:rPr>
            </w:pPr>
            <w:r w:rsidRPr="00381E47">
              <w:rPr>
                <w:rFonts w:ascii="仿宋" w:eastAsia="仿宋" w:hAnsi="仿宋" w:cs="Arial"/>
                <w:b/>
                <w:szCs w:val="21"/>
              </w:rPr>
              <w:t xml:space="preserve">   </w:t>
            </w:r>
            <w:r w:rsidRPr="00381E47">
              <w:rPr>
                <w:rFonts w:ascii="仿宋" w:eastAsia="仿宋" w:hAnsi="仿宋" w:cs="Arial"/>
                <w:b/>
                <w:bCs/>
                <w:kern w:val="0"/>
                <w:sz w:val="22"/>
              </w:rPr>
              <w:t xml:space="preserve">Parts </w:t>
            </w:r>
            <w:r w:rsidRPr="00381E47">
              <w:rPr>
                <w:rFonts w:ascii="仿宋" w:eastAsia="仿宋" w:hAnsi="仿宋" w:cs="Arial"/>
                <w:b/>
                <w:bCs/>
                <w:kern w:val="0"/>
                <w:sz w:val="22"/>
              </w:rPr>
              <w:br/>
            </w:r>
            <w:r w:rsidRPr="00381E47">
              <w:rPr>
                <w:rFonts w:ascii="仿宋" w:eastAsia="仿宋" w:hAnsi="仿宋" w:cs="Arial" w:hint="eastAsia"/>
                <w:b/>
                <w:bCs/>
                <w:kern w:val="0"/>
                <w:sz w:val="22"/>
              </w:rPr>
              <w:t>部件</w:t>
            </w:r>
          </w:p>
        </w:tc>
        <w:tc>
          <w:tcPr>
            <w:tcW w:w="3544" w:type="dxa"/>
            <w:tcBorders>
              <w:top w:val="single" w:sz="4" w:space="0" w:color="auto"/>
              <w:left w:val="nil"/>
              <w:bottom w:val="single" w:sz="4" w:space="0" w:color="auto"/>
              <w:right w:val="single" w:sz="4" w:space="0" w:color="auto"/>
            </w:tcBorders>
            <w:shd w:val="clear" w:color="000000" w:fill="FFFF00"/>
            <w:vAlign w:val="center"/>
            <w:hideMark/>
          </w:tcPr>
          <w:p w:rsidR="0087317E" w:rsidRPr="00381E47" w:rsidRDefault="0087317E" w:rsidP="00350C13">
            <w:pPr>
              <w:widowControl/>
              <w:spacing w:line="360" w:lineRule="auto"/>
              <w:jc w:val="center"/>
              <w:rPr>
                <w:rFonts w:ascii="仿宋" w:eastAsia="仿宋" w:hAnsi="仿宋" w:cs="Arial"/>
                <w:b/>
                <w:bCs/>
                <w:kern w:val="0"/>
                <w:sz w:val="22"/>
              </w:rPr>
            </w:pPr>
            <w:r w:rsidRPr="00381E47">
              <w:rPr>
                <w:rFonts w:ascii="仿宋" w:eastAsia="仿宋" w:hAnsi="仿宋" w:cs="Arial"/>
                <w:b/>
                <w:bCs/>
                <w:kern w:val="0"/>
                <w:sz w:val="22"/>
              </w:rPr>
              <w:t xml:space="preserve">Vendor              </w:t>
            </w:r>
            <w:r w:rsidRPr="00381E47">
              <w:rPr>
                <w:rFonts w:ascii="仿宋" w:eastAsia="仿宋" w:hAnsi="仿宋" w:cs="Arial"/>
                <w:b/>
                <w:bCs/>
                <w:kern w:val="0"/>
                <w:sz w:val="22"/>
              </w:rPr>
              <w:br/>
              <w:t xml:space="preserve">  </w:t>
            </w:r>
            <w:r w:rsidRPr="00381E47">
              <w:rPr>
                <w:rFonts w:ascii="仿宋" w:eastAsia="仿宋" w:hAnsi="仿宋" w:cs="Arial" w:hint="eastAsia"/>
                <w:b/>
                <w:bCs/>
                <w:kern w:val="0"/>
                <w:sz w:val="22"/>
              </w:rPr>
              <w:t>供应商</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PFA Tube</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 xml:space="preserve"> Nichias / Pillar</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PFA Fitting</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 xml:space="preserve"> SMC / KITZ</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PFA Valve</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CKD / Gemu / Kitz</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宋体"/>
                <w:kern w:val="0"/>
                <w:sz w:val="22"/>
              </w:rPr>
            </w:pPr>
            <w:r w:rsidRPr="00381E47">
              <w:rPr>
                <w:rFonts w:ascii="仿宋" w:eastAsia="仿宋" w:hAnsi="仿宋" w:cs="宋体" w:hint="eastAsia"/>
                <w:kern w:val="0"/>
                <w:sz w:val="22"/>
              </w:rPr>
              <w:t>气动泵</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Whiteknight / Trebor /Pillar</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宋体"/>
                <w:kern w:val="0"/>
                <w:sz w:val="22"/>
              </w:rPr>
            </w:pPr>
            <w:r w:rsidRPr="00381E47">
              <w:rPr>
                <w:rFonts w:ascii="仿宋" w:eastAsia="仿宋" w:hAnsi="仿宋" w:cs="宋体" w:hint="eastAsia"/>
                <w:kern w:val="0"/>
                <w:sz w:val="22"/>
              </w:rPr>
              <w:lastRenderedPageBreak/>
              <w:t>废液泵</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Yamada</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 xml:space="preserve">Regulator </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CKD / SMC</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Clear PVC Tube &amp; Fitting</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宋体"/>
                <w:kern w:val="0"/>
                <w:sz w:val="22"/>
              </w:rPr>
            </w:pPr>
            <w:r w:rsidRPr="00381E47">
              <w:rPr>
                <w:rFonts w:ascii="仿宋" w:eastAsia="仿宋" w:hAnsi="仿宋" w:cs="宋体" w:hint="eastAsia"/>
                <w:kern w:val="0"/>
                <w:sz w:val="22"/>
              </w:rPr>
              <w:t>丞晟 / 环琪 / 三厘</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Leak Sensor</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宋体"/>
                <w:kern w:val="0"/>
                <w:sz w:val="22"/>
              </w:rPr>
            </w:pPr>
            <w:r w:rsidRPr="00381E47">
              <w:rPr>
                <w:rFonts w:ascii="仿宋" w:eastAsia="仿宋" w:hAnsi="仿宋" w:cs="宋体" w:hint="eastAsia"/>
                <w:kern w:val="0"/>
                <w:sz w:val="22"/>
              </w:rPr>
              <w:t>凡宜 / Omron / IFM</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Level Sensor</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IFM</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Touch Panel</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Proface</w:t>
            </w:r>
          </w:p>
        </w:tc>
      </w:tr>
      <w:tr w:rsidR="0087317E" w:rsidRPr="00381E47" w:rsidTr="001425EF">
        <w:trPr>
          <w:trHeight w:val="600"/>
        </w:trPr>
        <w:tc>
          <w:tcPr>
            <w:tcW w:w="3983" w:type="dxa"/>
            <w:tcBorders>
              <w:top w:val="nil"/>
              <w:left w:val="single" w:sz="4" w:space="0" w:color="auto"/>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PLC</w:t>
            </w:r>
          </w:p>
        </w:tc>
        <w:tc>
          <w:tcPr>
            <w:tcW w:w="3544" w:type="dxa"/>
            <w:tcBorders>
              <w:top w:val="nil"/>
              <w:left w:val="nil"/>
              <w:bottom w:val="single" w:sz="4" w:space="0" w:color="auto"/>
              <w:right w:val="single" w:sz="4" w:space="0" w:color="auto"/>
            </w:tcBorders>
            <w:shd w:val="clear" w:color="auto" w:fill="auto"/>
            <w:noWrap/>
            <w:vAlign w:val="center"/>
            <w:hideMark/>
          </w:tcPr>
          <w:p w:rsidR="0087317E" w:rsidRPr="00381E47" w:rsidRDefault="0087317E" w:rsidP="00350C13">
            <w:pPr>
              <w:widowControl/>
              <w:spacing w:line="360" w:lineRule="auto"/>
              <w:jc w:val="center"/>
              <w:rPr>
                <w:rFonts w:ascii="仿宋" w:eastAsia="仿宋" w:hAnsi="仿宋" w:cs="Arial"/>
                <w:kern w:val="0"/>
                <w:sz w:val="22"/>
              </w:rPr>
            </w:pPr>
            <w:r w:rsidRPr="00381E47">
              <w:rPr>
                <w:rFonts w:ascii="仿宋" w:eastAsia="仿宋" w:hAnsi="仿宋" w:cs="Arial"/>
                <w:kern w:val="0"/>
                <w:sz w:val="22"/>
              </w:rPr>
              <w:t xml:space="preserve"> Omron / AB</w:t>
            </w:r>
          </w:p>
        </w:tc>
      </w:tr>
    </w:tbl>
    <w:p w:rsidR="0087317E" w:rsidRPr="00381E47" w:rsidRDefault="0087317E" w:rsidP="002A7539">
      <w:pPr>
        <w:numPr>
          <w:ilvl w:val="0"/>
          <w:numId w:val="25"/>
        </w:numPr>
        <w:adjustRightInd w:val="0"/>
        <w:snapToGrid w:val="0"/>
        <w:spacing w:beforeLines="50" w:line="360" w:lineRule="auto"/>
        <w:ind w:left="0" w:firstLine="0"/>
        <w:rPr>
          <w:rFonts w:ascii="仿宋" w:eastAsia="仿宋" w:hAnsi="仿宋" w:cs="Arial"/>
          <w:b/>
          <w:sz w:val="24"/>
        </w:rPr>
      </w:pPr>
      <w:r w:rsidRPr="00381E47">
        <w:rPr>
          <w:rFonts w:ascii="仿宋" w:eastAsia="仿宋" w:hAnsi="仿宋" w:cs="Arial" w:hint="eastAsia"/>
          <w:b/>
          <w:sz w:val="24"/>
        </w:rPr>
        <w:t>化学品系统</w:t>
      </w:r>
      <w:r w:rsidRPr="00381E47">
        <w:rPr>
          <w:rFonts w:ascii="仿宋" w:eastAsia="仿宋" w:hAnsi="仿宋" w:cs="Arial"/>
          <w:b/>
          <w:sz w:val="24"/>
        </w:rPr>
        <w:t>流程图</w:t>
      </w:r>
    </w:p>
    <w:p w:rsidR="0087317E" w:rsidRPr="00381E47" w:rsidRDefault="0087317E" w:rsidP="002A7539">
      <w:pPr>
        <w:numPr>
          <w:ilvl w:val="4"/>
          <w:numId w:val="25"/>
        </w:numPr>
        <w:adjustRightInd w:val="0"/>
        <w:snapToGrid w:val="0"/>
        <w:spacing w:beforeLines="50" w:line="360" w:lineRule="auto"/>
        <w:rPr>
          <w:rFonts w:ascii="仿宋" w:eastAsia="仿宋" w:hAnsi="仿宋" w:cs="Arial"/>
          <w:sz w:val="24"/>
        </w:rPr>
      </w:pPr>
      <w:r w:rsidRPr="00381E47">
        <w:rPr>
          <w:rFonts w:ascii="仿宋" w:eastAsia="仿宋" w:hAnsi="仿宋" w:cs="Arial" w:hint="eastAsia"/>
          <w:sz w:val="24"/>
        </w:rPr>
        <w:t>主系统流程图</w:t>
      </w:r>
    </w:p>
    <w:p w:rsidR="0087317E" w:rsidRPr="00381E47" w:rsidRDefault="0087317E" w:rsidP="002A7539">
      <w:pPr>
        <w:adjustRightInd w:val="0"/>
        <w:snapToGrid w:val="0"/>
        <w:spacing w:beforeLines="50" w:line="360" w:lineRule="auto"/>
        <w:ind w:left="420"/>
        <w:rPr>
          <w:rFonts w:ascii="仿宋" w:eastAsia="仿宋" w:hAnsi="仿宋" w:cs="Arial"/>
          <w:sz w:val="24"/>
        </w:rPr>
      </w:pPr>
      <w:r w:rsidRPr="00381E47">
        <w:rPr>
          <w:rFonts w:ascii="仿宋" w:eastAsia="仿宋" w:hAnsi="仿宋"/>
          <w:noProof/>
        </w:rPr>
        <w:drawing>
          <wp:inline distT="0" distB="0" distL="0" distR="0">
            <wp:extent cx="5486400" cy="307276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srcRect/>
                    <a:stretch>
                      <a:fillRect/>
                    </a:stretch>
                  </pic:blipFill>
                  <pic:spPr bwMode="auto">
                    <a:xfrm>
                      <a:off x="0" y="0"/>
                      <a:ext cx="5486400" cy="3072765"/>
                    </a:xfrm>
                    <a:prstGeom prst="rect">
                      <a:avLst/>
                    </a:prstGeom>
                    <a:noFill/>
                    <a:ln w="9525">
                      <a:noFill/>
                      <a:miter lim="800000"/>
                      <a:headEnd/>
                      <a:tailEnd/>
                    </a:ln>
                  </pic:spPr>
                </pic:pic>
              </a:graphicData>
            </a:graphic>
          </wp:inline>
        </w:drawing>
      </w:r>
    </w:p>
    <w:p w:rsidR="0087317E" w:rsidRPr="00381E47" w:rsidRDefault="0087317E" w:rsidP="002A7539">
      <w:pPr>
        <w:numPr>
          <w:ilvl w:val="4"/>
          <w:numId w:val="25"/>
        </w:numPr>
        <w:adjustRightInd w:val="0"/>
        <w:snapToGrid w:val="0"/>
        <w:spacing w:beforeLines="50" w:line="360" w:lineRule="auto"/>
        <w:rPr>
          <w:rFonts w:ascii="仿宋" w:eastAsia="仿宋" w:hAnsi="仿宋" w:cs="Arial"/>
          <w:sz w:val="24"/>
        </w:rPr>
      </w:pPr>
      <w:r w:rsidRPr="00381E47">
        <w:rPr>
          <w:rFonts w:ascii="仿宋" w:eastAsia="仿宋" w:hAnsi="仿宋" w:cs="Arial" w:hint="eastAsia"/>
          <w:sz w:val="24"/>
        </w:rPr>
        <w:t>二次配系统流程图</w:t>
      </w:r>
    </w:p>
    <w:p w:rsidR="0087317E" w:rsidRPr="00381E47" w:rsidRDefault="0087317E" w:rsidP="00350C13">
      <w:pPr>
        <w:widowControl/>
        <w:spacing w:line="360" w:lineRule="auto"/>
        <w:ind w:firstLineChars="200" w:firstLine="420"/>
        <w:jc w:val="left"/>
        <w:rPr>
          <w:rFonts w:ascii="仿宋" w:eastAsia="仿宋" w:hAnsi="仿宋" w:cs="宋体"/>
          <w:kern w:val="0"/>
          <w:sz w:val="24"/>
        </w:rPr>
      </w:pPr>
      <w:r w:rsidRPr="00381E47">
        <w:rPr>
          <w:rFonts w:ascii="仿宋" w:eastAsia="仿宋" w:hAnsi="仿宋"/>
          <w:noProof/>
        </w:rPr>
        <w:lastRenderedPageBreak/>
        <w:drawing>
          <wp:inline distT="0" distB="0" distL="0" distR="0">
            <wp:extent cx="5412105" cy="317944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srcRect/>
                    <a:stretch>
                      <a:fillRect/>
                    </a:stretch>
                  </pic:blipFill>
                  <pic:spPr bwMode="auto">
                    <a:xfrm>
                      <a:off x="0" y="0"/>
                      <a:ext cx="5412105" cy="3179445"/>
                    </a:xfrm>
                    <a:prstGeom prst="rect">
                      <a:avLst/>
                    </a:prstGeom>
                    <a:noFill/>
                    <a:ln w="9525">
                      <a:noFill/>
                      <a:miter lim="800000"/>
                      <a:headEnd/>
                      <a:tailEnd/>
                    </a:ln>
                  </pic:spPr>
                </pic:pic>
              </a:graphicData>
            </a:graphic>
          </wp:inline>
        </w:drawing>
      </w:r>
    </w:p>
    <w:p w:rsidR="0087317E" w:rsidRPr="00381E47" w:rsidRDefault="0087317E" w:rsidP="002A7539">
      <w:pPr>
        <w:numPr>
          <w:ilvl w:val="0"/>
          <w:numId w:val="25"/>
        </w:numPr>
        <w:adjustRightInd w:val="0"/>
        <w:snapToGrid w:val="0"/>
        <w:spacing w:beforeLines="50" w:line="360" w:lineRule="auto"/>
        <w:ind w:left="0" w:firstLine="0"/>
        <w:rPr>
          <w:rFonts w:ascii="仿宋" w:eastAsia="仿宋" w:hAnsi="仿宋" w:cs="Arial"/>
          <w:b/>
          <w:sz w:val="24"/>
        </w:rPr>
      </w:pPr>
      <w:r w:rsidRPr="00381E47">
        <w:rPr>
          <w:rFonts w:ascii="仿宋" w:eastAsia="仿宋" w:hAnsi="仿宋" w:cs="Arial"/>
          <w:b/>
          <w:sz w:val="24"/>
        </w:rPr>
        <w:t>交货期</w:t>
      </w:r>
    </w:p>
    <w:p w:rsidR="0087317E" w:rsidRPr="00381E47" w:rsidRDefault="0087317E" w:rsidP="002A7539">
      <w:pPr>
        <w:adjustRightInd w:val="0"/>
        <w:snapToGrid w:val="0"/>
        <w:spacing w:beforeLines="50" w:line="360" w:lineRule="auto"/>
        <w:rPr>
          <w:rFonts w:ascii="仿宋" w:eastAsia="仿宋" w:hAnsi="仿宋" w:cs="Arial"/>
          <w:szCs w:val="21"/>
        </w:rPr>
      </w:pPr>
      <w:r w:rsidRPr="00381E47">
        <w:rPr>
          <w:rFonts w:ascii="仿宋" w:eastAsia="仿宋" w:hAnsi="仿宋" w:cs="Arial"/>
          <w:b/>
          <w:sz w:val="24"/>
        </w:rPr>
        <w:t xml:space="preserve">    </w:t>
      </w:r>
      <w:r w:rsidRPr="00381E47">
        <w:rPr>
          <w:rFonts w:ascii="仿宋" w:eastAsia="仿宋" w:hAnsi="仿宋" w:cs="Arial"/>
          <w:szCs w:val="21"/>
        </w:rPr>
        <w:t xml:space="preserve"> </w:t>
      </w:r>
      <w:r w:rsidRPr="00A84934">
        <w:rPr>
          <w:rFonts w:ascii="仿宋" w:eastAsia="仿宋" w:hAnsi="仿宋" w:cs="Arial"/>
          <w:szCs w:val="21"/>
          <w:highlight w:val="yellow"/>
        </w:rPr>
        <w:t>签订合同后</w:t>
      </w:r>
      <w:r w:rsidRPr="00A84934">
        <w:rPr>
          <w:rFonts w:ascii="仿宋" w:eastAsia="仿宋" w:hAnsi="仿宋" w:cs="Arial" w:hint="eastAsia"/>
          <w:szCs w:val="21"/>
          <w:highlight w:val="yellow"/>
        </w:rPr>
        <w:t>一个月</w:t>
      </w:r>
      <w:r w:rsidRPr="00381E47">
        <w:rPr>
          <w:rFonts w:ascii="仿宋" w:eastAsia="仿宋" w:hAnsi="仿宋" w:cs="Arial"/>
          <w:szCs w:val="21"/>
        </w:rPr>
        <w:t>。</w:t>
      </w:r>
    </w:p>
    <w:p w:rsidR="0087317E" w:rsidRPr="00381E47" w:rsidRDefault="0087317E" w:rsidP="002A7539">
      <w:pPr>
        <w:numPr>
          <w:ilvl w:val="0"/>
          <w:numId w:val="25"/>
        </w:numPr>
        <w:adjustRightInd w:val="0"/>
        <w:snapToGrid w:val="0"/>
        <w:spacing w:beforeLines="50" w:line="360" w:lineRule="auto"/>
        <w:ind w:left="0" w:firstLine="0"/>
        <w:rPr>
          <w:rFonts w:ascii="仿宋" w:eastAsia="仿宋" w:hAnsi="仿宋" w:cs="Arial"/>
          <w:b/>
          <w:sz w:val="24"/>
        </w:rPr>
      </w:pPr>
      <w:r w:rsidRPr="00381E47">
        <w:rPr>
          <w:rFonts w:ascii="仿宋" w:eastAsia="仿宋" w:hAnsi="仿宋" w:cs="Arial"/>
          <w:b/>
          <w:sz w:val="24"/>
        </w:rPr>
        <w:t>项目与施工管理</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1. 图纸说明：</w:t>
      </w:r>
    </w:p>
    <w:p w:rsidR="0087317E" w:rsidRPr="00381E47" w:rsidRDefault="0087317E" w:rsidP="002A7539">
      <w:pPr>
        <w:numPr>
          <w:ilvl w:val="0"/>
          <w:numId w:val="28"/>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项目图纸及本发包文件规定内容均为合同附件，具有同等效力 ，如在图中未注明，但为施工所必需或由工程惯例所应有，承包商均必须照做，不得另要求加价，若图纸之间有冲突，则以</w:t>
      </w:r>
      <w:r w:rsidRPr="00381E47">
        <w:rPr>
          <w:rFonts w:ascii="仿宋" w:eastAsia="仿宋" w:hAnsi="仿宋" w:cs="Arial"/>
          <w:szCs w:val="21"/>
          <w:u w:val="single"/>
        </w:rPr>
        <w:t>业主</w:t>
      </w:r>
      <w:r w:rsidRPr="00381E47">
        <w:rPr>
          <w:rFonts w:ascii="仿宋" w:eastAsia="仿宋" w:hAnsi="仿宋" w:cs="Arial"/>
          <w:szCs w:val="21"/>
        </w:rPr>
        <w:t>解释为准。</w:t>
      </w:r>
    </w:p>
    <w:p w:rsidR="0087317E" w:rsidRPr="00381E47" w:rsidRDefault="0087317E" w:rsidP="002A7539">
      <w:pPr>
        <w:numPr>
          <w:ilvl w:val="0"/>
          <w:numId w:val="28"/>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上条所指图纸，包括设计图以及经</w:t>
      </w:r>
      <w:r w:rsidRPr="00381E47">
        <w:rPr>
          <w:rFonts w:ascii="仿宋" w:eastAsia="仿宋" w:hAnsi="仿宋" w:cs="Arial"/>
          <w:szCs w:val="21"/>
          <w:u w:val="single"/>
        </w:rPr>
        <w:t>业主</w:t>
      </w:r>
      <w:r w:rsidRPr="00381E47">
        <w:rPr>
          <w:rFonts w:ascii="仿宋" w:eastAsia="仿宋" w:hAnsi="仿宋" w:cs="Arial"/>
          <w:szCs w:val="21"/>
        </w:rPr>
        <w:t>审核后的施工图纸。</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2.</w:t>
      </w:r>
      <w:r w:rsidRPr="00381E47">
        <w:rPr>
          <w:rFonts w:ascii="仿宋" w:eastAsia="仿宋" w:hAnsi="仿宋" w:cs="Arial" w:hint="eastAsia"/>
          <w:szCs w:val="21"/>
        </w:rPr>
        <w:t xml:space="preserve"> </w:t>
      </w:r>
      <w:r w:rsidRPr="00381E47">
        <w:rPr>
          <w:rFonts w:ascii="仿宋" w:eastAsia="仿宋" w:hAnsi="仿宋" w:cs="Arial"/>
          <w:szCs w:val="21"/>
        </w:rPr>
        <w:t>工地勘探及数量增减：</w:t>
      </w:r>
    </w:p>
    <w:p w:rsidR="0087317E" w:rsidRPr="00381E47" w:rsidRDefault="0087317E" w:rsidP="002A7539">
      <w:pPr>
        <w:adjustRightInd w:val="0"/>
        <w:snapToGrid w:val="0"/>
        <w:spacing w:beforeLines="50" w:line="360" w:lineRule="auto"/>
        <w:ind w:leftChars="256" w:left="716" w:hangingChars="85" w:hanging="178"/>
        <w:rPr>
          <w:rFonts w:ascii="仿宋" w:eastAsia="仿宋" w:hAnsi="仿宋" w:cs="Arial"/>
          <w:szCs w:val="21"/>
        </w:rPr>
      </w:pPr>
      <w:r w:rsidRPr="00381E47">
        <w:rPr>
          <w:rFonts w:ascii="仿宋" w:eastAsia="仿宋" w:hAnsi="仿宋" w:cs="Arial"/>
          <w:szCs w:val="21"/>
        </w:rPr>
        <w:t>承包商在估价前请先勘察工地现况，并按</w:t>
      </w:r>
      <w:r w:rsidRPr="00381E47">
        <w:rPr>
          <w:rFonts w:ascii="仿宋" w:eastAsia="仿宋" w:hAnsi="仿宋" w:cs="Arial"/>
          <w:szCs w:val="21"/>
          <w:u w:val="single"/>
        </w:rPr>
        <w:t>业主</w:t>
      </w:r>
      <w:r w:rsidRPr="00381E47">
        <w:rPr>
          <w:rFonts w:ascii="仿宋" w:eastAsia="仿宋" w:hAnsi="仿宋" w:cs="Arial"/>
          <w:szCs w:val="21"/>
        </w:rPr>
        <w:t>要求制订技术方案并提出报价.</w:t>
      </w:r>
    </w:p>
    <w:p w:rsidR="0087317E" w:rsidRPr="00381E47" w:rsidRDefault="0087317E" w:rsidP="002A7539">
      <w:pPr>
        <w:spacing w:beforeLines="50" w:line="360" w:lineRule="auto"/>
        <w:ind w:leftChars="256" w:left="716" w:hangingChars="85" w:hanging="178"/>
        <w:rPr>
          <w:rFonts w:ascii="仿宋" w:eastAsia="仿宋" w:hAnsi="仿宋" w:cs="Arial"/>
          <w:szCs w:val="21"/>
        </w:rPr>
      </w:pPr>
      <w:r w:rsidRPr="00381E47">
        <w:rPr>
          <w:rFonts w:ascii="仿宋" w:eastAsia="仿宋" w:hAnsi="仿宋" w:cs="Arial"/>
          <w:szCs w:val="21"/>
        </w:rPr>
        <w:t>承包商对于材料规范等规章，均应充分了解，并依SEMI现行相关法规及中国国家标准。</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3.</w:t>
      </w:r>
      <w:r w:rsidRPr="00381E47">
        <w:rPr>
          <w:rFonts w:ascii="仿宋" w:eastAsia="仿宋" w:hAnsi="仿宋" w:cs="Arial" w:hint="eastAsia"/>
          <w:szCs w:val="21"/>
        </w:rPr>
        <w:t xml:space="preserve"> </w:t>
      </w:r>
      <w:r w:rsidRPr="00381E47">
        <w:rPr>
          <w:rFonts w:ascii="仿宋" w:eastAsia="仿宋" w:hAnsi="仿宋" w:cs="Arial"/>
          <w:szCs w:val="21"/>
        </w:rPr>
        <w:t>项目设备材料、机具管理：</w:t>
      </w:r>
    </w:p>
    <w:p w:rsidR="0087317E" w:rsidRPr="00381E47" w:rsidRDefault="0087317E" w:rsidP="002A7539">
      <w:pPr>
        <w:adjustRightInd w:val="0"/>
        <w:snapToGrid w:val="0"/>
        <w:spacing w:beforeLines="50" w:line="360" w:lineRule="auto"/>
        <w:ind w:leftChars="256" w:left="538"/>
        <w:rPr>
          <w:rFonts w:ascii="仿宋" w:eastAsia="仿宋" w:hAnsi="仿宋" w:cs="Arial"/>
          <w:szCs w:val="21"/>
        </w:rPr>
      </w:pPr>
      <w:r w:rsidRPr="00381E47">
        <w:rPr>
          <w:rFonts w:ascii="仿宋" w:eastAsia="仿宋" w:hAnsi="仿宋" w:cs="Arial"/>
          <w:szCs w:val="21"/>
        </w:rPr>
        <w:t>本项目为交钥匙工程，承包商运到工地的设备材料及机具，应放置在业主指定地点，由承包商自行管理，工程施作期间的搬运、保护等均由承包商自行办理，倘有发生损失或遗失概由承包商自行负责。项目验收后方交与</w:t>
      </w:r>
      <w:r w:rsidRPr="00381E47">
        <w:rPr>
          <w:rFonts w:ascii="仿宋" w:eastAsia="仿宋" w:hAnsi="仿宋" w:cs="Arial"/>
          <w:szCs w:val="21"/>
          <w:u w:val="single"/>
        </w:rPr>
        <w:t>业主</w:t>
      </w:r>
      <w:r w:rsidRPr="00381E47">
        <w:rPr>
          <w:rFonts w:ascii="仿宋" w:eastAsia="仿宋" w:hAnsi="仿宋" w:cs="Arial"/>
          <w:szCs w:val="21"/>
        </w:rPr>
        <w:t>管理。</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lastRenderedPageBreak/>
        <w:t>4.</w:t>
      </w:r>
      <w:r w:rsidRPr="00381E47">
        <w:rPr>
          <w:rFonts w:ascii="仿宋" w:eastAsia="仿宋" w:hAnsi="仿宋" w:cs="Arial" w:hint="eastAsia"/>
          <w:szCs w:val="21"/>
        </w:rPr>
        <w:t xml:space="preserve"> </w:t>
      </w:r>
      <w:r w:rsidRPr="00381E47">
        <w:rPr>
          <w:rFonts w:ascii="仿宋" w:eastAsia="仿宋" w:hAnsi="仿宋" w:cs="Arial"/>
          <w:szCs w:val="21"/>
        </w:rPr>
        <w:t>文件管理：</w:t>
      </w:r>
    </w:p>
    <w:p w:rsidR="0087317E" w:rsidRPr="00381E47" w:rsidRDefault="0087317E" w:rsidP="002A7539">
      <w:pPr>
        <w:adjustRightInd w:val="0"/>
        <w:snapToGrid w:val="0"/>
        <w:spacing w:beforeLines="50" w:line="360" w:lineRule="auto"/>
        <w:ind w:leftChars="256" w:left="538"/>
        <w:rPr>
          <w:rFonts w:ascii="仿宋" w:eastAsia="仿宋" w:hAnsi="仿宋" w:cs="Arial"/>
          <w:szCs w:val="21"/>
        </w:rPr>
      </w:pPr>
      <w:r w:rsidRPr="00381E47">
        <w:rPr>
          <w:rFonts w:ascii="仿宋" w:eastAsia="仿宋" w:hAnsi="仿宋" w:cs="Arial"/>
          <w:szCs w:val="21"/>
        </w:rPr>
        <w:t>承包商应有完备的文件管理体系保证项目按计划进行设计、施工、安装、调试工作。所有往来文件须有记录并跟踪。</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5.</w:t>
      </w:r>
      <w:r w:rsidRPr="00381E47">
        <w:rPr>
          <w:rFonts w:ascii="仿宋" w:eastAsia="仿宋" w:hAnsi="仿宋" w:cs="Arial" w:hint="eastAsia"/>
          <w:szCs w:val="21"/>
        </w:rPr>
        <w:t xml:space="preserve"> </w:t>
      </w:r>
      <w:r w:rsidRPr="00381E47">
        <w:rPr>
          <w:rFonts w:ascii="仿宋" w:eastAsia="仿宋" w:hAnsi="仿宋" w:cs="Arial"/>
          <w:szCs w:val="21"/>
        </w:rPr>
        <w:t>协调及配合：</w:t>
      </w:r>
    </w:p>
    <w:p w:rsidR="0087317E" w:rsidRPr="00381E47" w:rsidRDefault="0087317E" w:rsidP="002A7539">
      <w:pPr>
        <w:adjustRightInd w:val="0"/>
        <w:snapToGrid w:val="0"/>
        <w:spacing w:beforeLines="50" w:line="360" w:lineRule="auto"/>
        <w:ind w:leftChars="256" w:left="538"/>
        <w:rPr>
          <w:rFonts w:ascii="仿宋" w:eastAsia="仿宋" w:hAnsi="仿宋" w:cs="Arial"/>
          <w:szCs w:val="21"/>
        </w:rPr>
      </w:pPr>
      <w:r w:rsidRPr="00381E47">
        <w:rPr>
          <w:rFonts w:ascii="仿宋" w:eastAsia="仿宋" w:hAnsi="仿宋" w:cs="Arial"/>
          <w:szCs w:val="21"/>
        </w:rPr>
        <w:t>承包商施工期间必须与其他工程密切配合，如因配合不当，或进度缓慢，致工作遭遇阻碍，因而延误工期，概由承包负责全额赔偿。如遇有管线穿过墙壁，梁，地板时，应先提出打孔设计图及施工方法，且不得妨碍其他工程，经</w:t>
      </w:r>
      <w:r w:rsidRPr="00381E47">
        <w:rPr>
          <w:rFonts w:ascii="仿宋" w:eastAsia="仿宋" w:hAnsi="仿宋" w:cs="Arial"/>
          <w:szCs w:val="21"/>
          <w:u w:val="single"/>
        </w:rPr>
        <w:t>业主</w:t>
      </w:r>
      <w:r w:rsidRPr="00381E47">
        <w:rPr>
          <w:rFonts w:ascii="仿宋" w:eastAsia="仿宋" w:hAnsi="仿宋" w:cs="Arial"/>
          <w:szCs w:val="21"/>
        </w:rPr>
        <w:t>书面批准后方能施工，施工完毕后，应立即修复。</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6.</w:t>
      </w:r>
      <w:r w:rsidRPr="00381E47">
        <w:rPr>
          <w:rFonts w:ascii="仿宋" w:eastAsia="仿宋" w:hAnsi="仿宋" w:cs="Arial" w:hint="eastAsia"/>
          <w:szCs w:val="21"/>
        </w:rPr>
        <w:t xml:space="preserve"> </w:t>
      </w:r>
      <w:r w:rsidRPr="00381E47">
        <w:rPr>
          <w:rFonts w:ascii="仿宋" w:eastAsia="仿宋" w:hAnsi="仿宋" w:cs="Arial"/>
          <w:szCs w:val="21"/>
        </w:rPr>
        <w:t>工作人员调派及管理：</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承包商应于合同签订日起配合工程进度，委派项目经理、设计和主要施工人员，开工后必须派经验丰富的负责人常驻工地，并按工程预定进度表推展工程进度及施工品质，如</w:t>
      </w:r>
      <w:r w:rsidRPr="00381E47">
        <w:rPr>
          <w:rFonts w:ascii="仿宋" w:eastAsia="仿宋" w:hAnsi="仿宋" w:cs="Arial"/>
          <w:szCs w:val="21"/>
          <w:u w:val="single"/>
        </w:rPr>
        <w:t>业主</w:t>
      </w:r>
      <w:r w:rsidRPr="00381E47">
        <w:rPr>
          <w:rFonts w:ascii="仿宋" w:eastAsia="仿宋" w:hAnsi="仿宋" w:cs="Arial"/>
          <w:szCs w:val="21"/>
        </w:rPr>
        <w:t>认为其工地负责人不可胜任时，承包商必须立即更换。</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本工程所需工作人员均应选用技术、能力及品德优良工作人员担任。如工作人员工作草率、不听指挥或对本工程施工产生较差影响的工作人员，</w:t>
      </w:r>
      <w:r w:rsidRPr="00381E47">
        <w:rPr>
          <w:rFonts w:ascii="仿宋" w:eastAsia="仿宋" w:hAnsi="仿宋" w:cs="Arial"/>
          <w:szCs w:val="21"/>
          <w:u w:val="single"/>
        </w:rPr>
        <w:t>业主</w:t>
      </w:r>
      <w:r w:rsidRPr="00381E47">
        <w:rPr>
          <w:rFonts w:ascii="仿宋" w:eastAsia="仿宋" w:hAnsi="仿宋" w:cs="Arial"/>
          <w:szCs w:val="21"/>
        </w:rPr>
        <w:t>有权要求更换人员，承包商必须立即更换。</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参加本工程工作人数若不能满足项目需要时，</w:t>
      </w:r>
      <w:r w:rsidRPr="00381E47">
        <w:rPr>
          <w:rFonts w:ascii="仿宋" w:eastAsia="仿宋" w:hAnsi="仿宋" w:cs="Arial"/>
          <w:szCs w:val="21"/>
          <w:u w:val="single"/>
        </w:rPr>
        <w:t>业主</w:t>
      </w:r>
      <w:r w:rsidRPr="00381E47">
        <w:rPr>
          <w:rFonts w:ascii="仿宋" w:eastAsia="仿宋" w:hAnsi="仿宋" w:cs="Arial"/>
          <w:szCs w:val="21"/>
        </w:rPr>
        <w:t>有权要求增派，承包商必须服从管理。</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承包商应负责管理其工作人员，注意工地卫生及工作安全事项。</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u w:val="single"/>
        </w:rPr>
        <w:t>业主</w:t>
      </w:r>
      <w:r w:rsidRPr="00381E47">
        <w:rPr>
          <w:rFonts w:ascii="仿宋" w:eastAsia="仿宋" w:hAnsi="仿宋" w:cs="Arial"/>
          <w:szCs w:val="21"/>
        </w:rPr>
        <w:t>视实际需要，要求夜间赶工，承包商不得异议。</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以上5点，承包商不得要求任何补偿或者加价。</w:t>
      </w:r>
    </w:p>
    <w:p w:rsidR="0087317E" w:rsidRPr="00381E47" w:rsidRDefault="0087317E" w:rsidP="002A7539">
      <w:pPr>
        <w:numPr>
          <w:ilvl w:val="0"/>
          <w:numId w:val="29"/>
        </w:numPr>
        <w:tabs>
          <w:tab w:val="left" w:pos="900"/>
        </w:tabs>
        <w:adjustRightInd w:val="0"/>
        <w:snapToGrid w:val="0"/>
        <w:spacing w:beforeLines="50" w:line="360" w:lineRule="auto"/>
        <w:rPr>
          <w:rFonts w:ascii="仿宋" w:eastAsia="仿宋" w:hAnsi="仿宋" w:cs="Arial"/>
          <w:szCs w:val="21"/>
        </w:rPr>
      </w:pPr>
      <w:r w:rsidRPr="00381E47">
        <w:rPr>
          <w:rFonts w:ascii="仿宋" w:eastAsia="仿宋" w:hAnsi="仿宋" w:cs="Arial"/>
          <w:szCs w:val="21"/>
        </w:rPr>
        <w:t>若在此项目执行过程中承包商违背以上6点，业主保留提出赔偿的权力。</w:t>
      </w:r>
    </w:p>
    <w:p w:rsidR="0087317E" w:rsidRPr="00381E47" w:rsidRDefault="0087317E" w:rsidP="002A7539">
      <w:pPr>
        <w:adjustRightInd w:val="0"/>
        <w:snapToGrid w:val="0"/>
        <w:spacing w:beforeLines="50" w:line="360" w:lineRule="auto"/>
        <w:ind w:firstLineChars="250" w:firstLine="525"/>
        <w:rPr>
          <w:rFonts w:ascii="仿宋" w:eastAsia="仿宋" w:hAnsi="仿宋" w:cs="Arial"/>
          <w:szCs w:val="21"/>
        </w:rPr>
      </w:pPr>
      <w:r w:rsidRPr="00381E47">
        <w:rPr>
          <w:rFonts w:ascii="仿宋" w:eastAsia="仿宋" w:hAnsi="仿宋" w:cs="Arial"/>
          <w:szCs w:val="21"/>
        </w:rPr>
        <w:t>分包：</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本项目为整体工程，承包商不许以任何形式分包。否则一经发现，</w:t>
      </w:r>
      <w:r w:rsidRPr="00381E47">
        <w:rPr>
          <w:rFonts w:ascii="仿宋" w:eastAsia="仿宋" w:hAnsi="仿宋" w:cs="Arial"/>
          <w:szCs w:val="21"/>
          <w:u w:val="single"/>
        </w:rPr>
        <w:t>业主</w:t>
      </w:r>
      <w:r w:rsidRPr="00381E47">
        <w:rPr>
          <w:rFonts w:ascii="仿宋" w:eastAsia="仿宋" w:hAnsi="仿宋" w:cs="Arial"/>
          <w:szCs w:val="21"/>
        </w:rPr>
        <w:t>可要求拆除重做，损失由承包商自行承担，承包商不得要求增加任何费用，若因此导致工期延误，承包商还必须赔偿工程延误之损失。</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7.</w:t>
      </w:r>
      <w:r w:rsidRPr="00381E47">
        <w:rPr>
          <w:rFonts w:ascii="仿宋" w:eastAsia="仿宋" w:hAnsi="仿宋" w:cs="Arial" w:hint="eastAsia"/>
          <w:szCs w:val="21"/>
        </w:rPr>
        <w:t xml:space="preserve"> </w:t>
      </w:r>
      <w:r w:rsidRPr="00381E47">
        <w:rPr>
          <w:rFonts w:ascii="仿宋" w:eastAsia="仿宋" w:hAnsi="仿宋" w:cs="Arial"/>
          <w:szCs w:val="21"/>
        </w:rPr>
        <w:t>送审资料：</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承包商需依照各工程规范规定提送相关资料送审。</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8．同等品之使用：</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lastRenderedPageBreak/>
        <w:t>本项目所用设备材料必须按照指定厂牌产品执行，如遇指定厂牌产品停止出品或缺货而必须使用同等替代品时，则同等品之设备、材料必须事先送设备技术规范、规格文件或样品，必须经过</w:t>
      </w:r>
      <w:r w:rsidRPr="00381E47">
        <w:rPr>
          <w:rFonts w:ascii="仿宋" w:eastAsia="仿宋" w:hAnsi="仿宋" w:cs="Arial"/>
          <w:szCs w:val="21"/>
          <w:u w:val="single"/>
        </w:rPr>
        <w:t>业主</w:t>
      </w:r>
      <w:r w:rsidRPr="00381E47">
        <w:rPr>
          <w:rFonts w:ascii="仿宋" w:eastAsia="仿宋" w:hAnsi="仿宋" w:cs="Arial"/>
          <w:szCs w:val="21"/>
        </w:rPr>
        <w:t>审查合格后方可使用。如果</w:t>
      </w:r>
      <w:r w:rsidRPr="00381E47">
        <w:rPr>
          <w:rFonts w:ascii="仿宋" w:eastAsia="仿宋" w:hAnsi="仿宋" w:cs="Arial"/>
          <w:szCs w:val="21"/>
          <w:u w:val="single"/>
        </w:rPr>
        <w:t>业主</w:t>
      </w:r>
      <w:r w:rsidRPr="00381E47">
        <w:rPr>
          <w:rFonts w:ascii="仿宋" w:eastAsia="仿宋" w:hAnsi="仿宋" w:cs="Arial"/>
          <w:szCs w:val="21"/>
        </w:rPr>
        <w:t>认为需经过公证单位检验合格后方可使用的，其检验材料等一切费用均由承包商自行负担，承包商不得擅自更改规格及厂牌，否则一经发现，</w:t>
      </w:r>
      <w:r w:rsidRPr="00381E47">
        <w:rPr>
          <w:rFonts w:ascii="仿宋" w:eastAsia="仿宋" w:hAnsi="仿宋" w:cs="Arial"/>
          <w:szCs w:val="21"/>
          <w:u w:val="single"/>
        </w:rPr>
        <w:t>业主</w:t>
      </w:r>
      <w:r w:rsidRPr="00381E47">
        <w:rPr>
          <w:rFonts w:ascii="仿宋" w:eastAsia="仿宋" w:hAnsi="仿宋" w:cs="Arial"/>
          <w:szCs w:val="21"/>
        </w:rPr>
        <w:t>可要求拆除重做，承包商不得再要求增加工程费用，若因此导致工期延误，承包商还必须赔偿工程延误之损失。</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9.</w:t>
      </w:r>
      <w:r w:rsidRPr="00381E47">
        <w:rPr>
          <w:rFonts w:ascii="仿宋" w:eastAsia="仿宋" w:hAnsi="仿宋" w:cs="Arial" w:hint="eastAsia"/>
          <w:szCs w:val="21"/>
        </w:rPr>
        <w:t xml:space="preserve"> </w:t>
      </w:r>
      <w:r w:rsidRPr="00381E47">
        <w:rPr>
          <w:rFonts w:ascii="仿宋" w:eastAsia="仿宋" w:hAnsi="仿宋" w:cs="Arial"/>
          <w:szCs w:val="21"/>
        </w:rPr>
        <w:t>工程验收：</w:t>
      </w:r>
    </w:p>
    <w:p w:rsidR="0087317E" w:rsidRPr="00381E47" w:rsidRDefault="0087317E" w:rsidP="002A7539">
      <w:pPr>
        <w:numPr>
          <w:ilvl w:val="0"/>
          <w:numId w:val="22"/>
        </w:numPr>
        <w:tabs>
          <w:tab w:val="clear" w:pos="360"/>
          <w:tab w:val="left" w:pos="900"/>
        </w:tabs>
        <w:adjustRightInd w:val="0"/>
        <w:snapToGrid w:val="0"/>
        <w:spacing w:beforeLines="50" w:line="360" w:lineRule="auto"/>
        <w:ind w:left="900"/>
        <w:rPr>
          <w:rFonts w:ascii="仿宋" w:eastAsia="仿宋" w:hAnsi="仿宋" w:cs="Arial"/>
          <w:szCs w:val="21"/>
        </w:rPr>
      </w:pPr>
      <w:r w:rsidRPr="00381E47">
        <w:rPr>
          <w:rFonts w:ascii="仿宋" w:eastAsia="仿宋" w:hAnsi="仿宋" w:cs="Arial"/>
          <w:szCs w:val="21"/>
        </w:rPr>
        <w:t>工程验收须依工程规范规定要求执行。</w:t>
      </w:r>
    </w:p>
    <w:p w:rsidR="0087317E" w:rsidRPr="00381E47" w:rsidRDefault="0087317E" w:rsidP="002A7539">
      <w:pPr>
        <w:numPr>
          <w:ilvl w:val="0"/>
          <w:numId w:val="22"/>
        </w:numPr>
        <w:tabs>
          <w:tab w:val="clear" w:pos="360"/>
          <w:tab w:val="left" w:pos="900"/>
        </w:tabs>
        <w:spacing w:beforeLines="50" w:line="360" w:lineRule="auto"/>
        <w:ind w:left="900"/>
        <w:rPr>
          <w:rFonts w:ascii="仿宋" w:eastAsia="仿宋" w:hAnsi="仿宋" w:cs="Arial"/>
          <w:szCs w:val="21"/>
        </w:rPr>
      </w:pPr>
      <w:r w:rsidRPr="00381E47">
        <w:rPr>
          <w:rFonts w:ascii="仿宋" w:eastAsia="仿宋" w:hAnsi="仿宋" w:cs="Arial"/>
          <w:szCs w:val="21"/>
        </w:rPr>
        <w:t>工程如未经</w:t>
      </w:r>
      <w:r w:rsidRPr="00381E47">
        <w:rPr>
          <w:rFonts w:ascii="仿宋" w:eastAsia="仿宋" w:hAnsi="仿宋" w:cs="Arial"/>
          <w:szCs w:val="21"/>
          <w:u w:val="single"/>
        </w:rPr>
        <w:t>业主</w:t>
      </w:r>
      <w:r w:rsidRPr="00381E47">
        <w:rPr>
          <w:rFonts w:ascii="仿宋" w:eastAsia="仿宋" w:hAnsi="仿宋" w:cs="Arial"/>
          <w:szCs w:val="21"/>
        </w:rPr>
        <w:t>书面同意的设备、材料规格及发包说明所附的施工规范施工安装，承包商应负责改善至符合要求为止，所需费用均由承包商自行承担。</w:t>
      </w:r>
    </w:p>
    <w:p w:rsidR="0087317E" w:rsidRPr="00381E47" w:rsidRDefault="0087317E" w:rsidP="002A7539">
      <w:pPr>
        <w:numPr>
          <w:ilvl w:val="0"/>
          <w:numId w:val="22"/>
        </w:numPr>
        <w:tabs>
          <w:tab w:val="clear" w:pos="360"/>
          <w:tab w:val="left" w:pos="900"/>
        </w:tabs>
        <w:spacing w:beforeLines="50" w:line="360" w:lineRule="auto"/>
        <w:ind w:left="900"/>
        <w:rPr>
          <w:rFonts w:ascii="仿宋" w:eastAsia="仿宋" w:hAnsi="仿宋" w:cs="Arial"/>
          <w:szCs w:val="21"/>
        </w:rPr>
      </w:pPr>
      <w:r w:rsidRPr="00381E47">
        <w:rPr>
          <w:rFonts w:ascii="仿宋" w:eastAsia="仿宋" w:hAnsi="仿宋" w:cs="Arial"/>
          <w:szCs w:val="21"/>
        </w:rPr>
        <w:t>全部工程完工后，承包商应将剩余材料速予搬出并将施工范围打扫清洁，如发现有损坏部分应予以更换，并进行测试，测试结果、性能必须符合标书之规定才可视为完工，如不符合规定设计条件及法令规定，承包商应予改善后再测试直至合格，其测试报告作为验收记录之一。</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10.</w:t>
      </w:r>
      <w:r w:rsidRPr="00381E47">
        <w:rPr>
          <w:rFonts w:ascii="仿宋" w:eastAsia="仿宋" w:hAnsi="仿宋" w:cs="Arial" w:hint="eastAsia"/>
          <w:szCs w:val="21"/>
        </w:rPr>
        <w:t xml:space="preserve"> </w:t>
      </w:r>
      <w:r w:rsidRPr="00381E47">
        <w:rPr>
          <w:rFonts w:ascii="仿宋" w:eastAsia="仿宋" w:hAnsi="仿宋" w:cs="Arial"/>
          <w:szCs w:val="21"/>
        </w:rPr>
        <w:t>工作清理：</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施工期间承包商须负责工作区域清理及维护工作，特别要注意防患火灾及安全措施。每日完工后，均应将所有的垃圾与杂物清除并经</w:t>
      </w:r>
      <w:r w:rsidRPr="00381E47">
        <w:rPr>
          <w:rFonts w:ascii="仿宋" w:eastAsia="仿宋" w:hAnsi="仿宋" w:cs="Arial"/>
          <w:szCs w:val="21"/>
          <w:u w:val="single"/>
        </w:rPr>
        <w:t>业主</w:t>
      </w:r>
      <w:r w:rsidRPr="00381E47">
        <w:rPr>
          <w:rFonts w:ascii="仿宋" w:eastAsia="仿宋" w:hAnsi="仿宋" w:cs="Arial"/>
          <w:szCs w:val="21"/>
        </w:rPr>
        <w:t>检查合格书面确认为止。</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11.</w:t>
      </w:r>
      <w:r w:rsidRPr="00381E47">
        <w:rPr>
          <w:rFonts w:ascii="仿宋" w:eastAsia="仿宋" w:hAnsi="仿宋" w:cs="Arial" w:hint="eastAsia"/>
          <w:szCs w:val="21"/>
        </w:rPr>
        <w:t xml:space="preserve"> </w:t>
      </w:r>
      <w:r w:rsidRPr="00381E47">
        <w:rPr>
          <w:rFonts w:ascii="仿宋" w:eastAsia="仿宋" w:hAnsi="仿宋" w:cs="Arial"/>
          <w:szCs w:val="21"/>
        </w:rPr>
        <w:t>保质期：</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本工程自完工验收合格后，由承包商整体保质</w:t>
      </w:r>
      <w:r w:rsidRPr="00381E47">
        <w:rPr>
          <w:rFonts w:ascii="仿宋" w:eastAsia="仿宋" w:hAnsi="仿宋" w:cs="Arial"/>
          <w:b/>
          <w:szCs w:val="21"/>
        </w:rPr>
        <w:t>一年</w:t>
      </w:r>
      <w:r w:rsidRPr="00381E47">
        <w:rPr>
          <w:rFonts w:ascii="仿宋" w:eastAsia="仿宋" w:hAnsi="仿宋" w:cs="Arial"/>
          <w:szCs w:val="21"/>
        </w:rPr>
        <w:t>。承包商需列出保质期内的详细服务计划。在保质期内，由工程以及设备引起的不良事情经</w:t>
      </w:r>
      <w:r w:rsidRPr="00381E47">
        <w:rPr>
          <w:rFonts w:ascii="仿宋" w:eastAsia="仿宋" w:hAnsi="仿宋" w:cs="Arial"/>
          <w:szCs w:val="21"/>
          <w:u w:val="single"/>
        </w:rPr>
        <w:t>双方</w:t>
      </w:r>
      <w:r w:rsidRPr="00381E47">
        <w:rPr>
          <w:rFonts w:ascii="仿宋" w:eastAsia="仿宋" w:hAnsi="仿宋" w:cs="Arial"/>
          <w:szCs w:val="21"/>
        </w:rPr>
        <w:t>确认后，均由承包商负责在约定时间内无偿修复或更换新品，所用修复或者更换的设备材料必须是同种厂牌规格，如果所需厂牌产品停止出品或缺货而必须使用同等替代品时，则同等品之设备、材料必须事先送设备技术规范、规格文件或样品，必须经过</w:t>
      </w:r>
      <w:r w:rsidRPr="00381E47">
        <w:rPr>
          <w:rFonts w:ascii="仿宋" w:eastAsia="仿宋" w:hAnsi="仿宋" w:cs="Arial"/>
          <w:szCs w:val="21"/>
          <w:u w:val="single"/>
        </w:rPr>
        <w:t>业主</w:t>
      </w:r>
      <w:r w:rsidRPr="00381E47">
        <w:rPr>
          <w:rFonts w:ascii="仿宋" w:eastAsia="仿宋" w:hAnsi="仿宋" w:cs="Arial"/>
          <w:szCs w:val="21"/>
        </w:rPr>
        <w:t>审查合格后方可使用。如果</w:t>
      </w:r>
      <w:r w:rsidRPr="00381E47">
        <w:rPr>
          <w:rFonts w:ascii="仿宋" w:eastAsia="仿宋" w:hAnsi="仿宋" w:cs="Arial"/>
          <w:szCs w:val="21"/>
          <w:u w:val="single"/>
        </w:rPr>
        <w:t>业主</w:t>
      </w:r>
      <w:r w:rsidRPr="00381E47">
        <w:rPr>
          <w:rFonts w:ascii="仿宋" w:eastAsia="仿宋" w:hAnsi="仿宋" w:cs="Arial"/>
          <w:szCs w:val="21"/>
        </w:rPr>
        <w:t>认为需经过公证单位检验合格后方可使用的，其检验材料等一切费用均由承包商自行负担。</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12.</w:t>
      </w:r>
      <w:r w:rsidRPr="00381E47">
        <w:rPr>
          <w:rFonts w:ascii="仿宋" w:eastAsia="仿宋" w:hAnsi="仿宋" w:cs="Arial" w:hint="eastAsia"/>
          <w:szCs w:val="21"/>
        </w:rPr>
        <w:t xml:space="preserve"> </w:t>
      </w:r>
      <w:r w:rsidRPr="00381E47">
        <w:rPr>
          <w:rFonts w:ascii="仿宋" w:eastAsia="仿宋" w:hAnsi="仿宋" w:cs="Arial"/>
          <w:szCs w:val="21"/>
        </w:rPr>
        <w:t>运输及吊装：</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本工程所需运输、吊装及其他工具费用概由承包商自理。</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13.</w:t>
      </w:r>
      <w:r w:rsidRPr="00381E47">
        <w:rPr>
          <w:rFonts w:ascii="仿宋" w:eastAsia="仿宋" w:hAnsi="仿宋" w:cs="Arial" w:hint="eastAsia"/>
          <w:szCs w:val="21"/>
        </w:rPr>
        <w:t xml:space="preserve"> </w:t>
      </w:r>
      <w:r w:rsidRPr="00381E47">
        <w:rPr>
          <w:rFonts w:ascii="仿宋" w:eastAsia="仿宋" w:hAnsi="仿宋" w:cs="Arial"/>
          <w:szCs w:val="21"/>
        </w:rPr>
        <w:t>安全措施：</w:t>
      </w:r>
    </w:p>
    <w:p w:rsidR="0087317E" w:rsidRPr="00381E47" w:rsidRDefault="0087317E" w:rsidP="002A7539">
      <w:pPr>
        <w:numPr>
          <w:ilvl w:val="1"/>
          <w:numId w:val="30"/>
        </w:numPr>
        <w:adjustRightInd w:val="0"/>
        <w:snapToGrid w:val="0"/>
        <w:spacing w:beforeLines="50" w:line="360" w:lineRule="auto"/>
        <w:rPr>
          <w:rFonts w:ascii="仿宋" w:eastAsia="仿宋" w:hAnsi="仿宋" w:cs="Arial"/>
          <w:szCs w:val="21"/>
        </w:rPr>
      </w:pPr>
      <w:r w:rsidRPr="00381E47">
        <w:rPr>
          <w:rFonts w:ascii="仿宋" w:eastAsia="仿宋" w:hAnsi="仿宋" w:cs="Arial"/>
          <w:szCs w:val="21"/>
        </w:rPr>
        <w:t>承包商应对施工人员可能发生的任何意外事故加强防范措施，如遇有不可抗</w:t>
      </w:r>
      <w:r w:rsidRPr="00381E47">
        <w:rPr>
          <w:rFonts w:ascii="仿宋" w:eastAsia="仿宋" w:hAnsi="仿宋" w:cs="Arial"/>
          <w:szCs w:val="21"/>
        </w:rPr>
        <w:lastRenderedPageBreak/>
        <w:t>拒之灾害发生，致双方互有员工伤亡时，其医药抚恤费用各自负担。</w:t>
      </w:r>
    </w:p>
    <w:p w:rsidR="0087317E" w:rsidRPr="00381E47" w:rsidRDefault="0087317E" w:rsidP="002A7539">
      <w:pPr>
        <w:numPr>
          <w:ilvl w:val="1"/>
          <w:numId w:val="30"/>
        </w:numPr>
        <w:adjustRightInd w:val="0"/>
        <w:snapToGrid w:val="0"/>
        <w:spacing w:beforeLines="50" w:line="360" w:lineRule="auto"/>
        <w:rPr>
          <w:rFonts w:ascii="仿宋" w:eastAsia="仿宋" w:hAnsi="仿宋" w:cs="Arial"/>
          <w:szCs w:val="21"/>
        </w:rPr>
      </w:pPr>
      <w:r w:rsidRPr="00381E47">
        <w:rPr>
          <w:rFonts w:ascii="仿宋" w:eastAsia="仿宋" w:hAnsi="仿宋" w:cs="Arial"/>
          <w:szCs w:val="21"/>
        </w:rPr>
        <w:t>如承包商设备不周，致有妨碍卫生、治安、公共秩序及危险等事情，因而发生对于承包商员工或第三者的一切伤亡灾害或损失，概由承包商负责抚恤及赔偿，与</w:t>
      </w:r>
      <w:r w:rsidRPr="00381E47">
        <w:rPr>
          <w:rFonts w:ascii="仿宋" w:eastAsia="仿宋" w:hAnsi="仿宋" w:cs="Arial"/>
          <w:szCs w:val="21"/>
          <w:u w:val="single"/>
        </w:rPr>
        <w:t>业主</w:t>
      </w:r>
      <w:r w:rsidRPr="00381E47">
        <w:rPr>
          <w:rFonts w:ascii="仿宋" w:eastAsia="仿宋" w:hAnsi="仿宋" w:cs="Arial"/>
          <w:szCs w:val="21"/>
        </w:rPr>
        <w:t>无关。</w:t>
      </w:r>
    </w:p>
    <w:p w:rsidR="0087317E" w:rsidRPr="00381E47" w:rsidRDefault="0087317E" w:rsidP="002A7539">
      <w:pPr>
        <w:numPr>
          <w:ilvl w:val="1"/>
          <w:numId w:val="30"/>
        </w:numPr>
        <w:adjustRightInd w:val="0"/>
        <w:snapToGrid w:val="0"/>
        <w:spacing w:beforeLines="50" w:line="360" w:lineRule="auto"/>
        <w:rPr>
          <w:rFonts w:ascii="仿宋" w:eastAsia="仿宋" w:hAnsi="仿宋" w:cs="Arial"/>
          <w:szCs w:val="21"/>
        </w:rPr>
      </w:pPr>
      <w:r w:rsidRPr="00381E47">
        <w:rPr>
          <w:rFonts w:ascii="仿宋" w:eastAsia="仿宋" w:hAnsi="仿宋" w:cs="Arial"/>
          <w:szCs w:val="21"/>
        </w:rPr>
        <w:t>承包商应遵守国家当地劳动法以及安全生产规定等有关法令规定切实办理。</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14.</w:t>
      </w:r>
      <w:r w:rsidRPr="00381E47">
        <w:rPr>
          <w:rFonts w:ascii="仿宋" w:eastAsia="仿宋" w:hAnsi="仿宋" w:cs="Arial" w:hint="eastAsia"/>
          <w:szCs w:val="21"/>
        </w:rPr>
        <w:t xml:space="preserve"> </w:t>
      </w:r>
      <w:r w:rsidRPr="00381E47">
        <w:rPr>
          <w:rFonts w:ascii="仿宋" w:eastAsia="仿宋" w:hAnsi="仿宋" w:cs="Arial"/>
          <w:szCs w:val="21"/>
        </w:rPr>
        <w:t>公共设施及使用：</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本工程所需临时水电气体等公共设施，由</w:t>
      </w:r>
      <w:r w:rsidRPr="00381E47">
        <w:rPr>
          <w:rFonts w:ascii="仿宋" w:eastAsia="仿宋" w:hAnsi="仿宋" w:cs="Arial"/>
          <w:szCs w:val="21"/>
          <w:u w:val="single"/>
        </w:rPr>
        <w:t>业主</w:t>
      </w:r>
      <w:r w:rsidRPr="00381E47">
        <w:rPr>
          <w:rFonts w:ascii="仿宋" w:eastAsia="仿宋" w:hAnsi="仿宋" w:cs="Arial"/>
          <w:szCs w:val="21"/>
        </w:rPr>
        <w:t>提供，但须遵守</w:t>
      </w:r>
      <w:r w:rsidRPr="00381E47">
        <w:rPr>
          <w:rFonts w:ascii="仿宋" w:eastAsia="仿宋" w:hAnsi="仿宋" w:cs="Arial"/>
          <w:szCs w:val="21"/>
          <w:u w:val="single"/>
        </w:rPr>
        <w:t>业主</w:t>
      </w:r>
      <w:r w:rsidRPr="00381E47">
        <w:rPr>
          <w:rFonts w:ascii="仿宋" w:eastAsia="仿宋" w:hAnsi="仿宋" w:cs="Arial"/>
          <w:szCs w:val="21"/>
        </w:rPr>
        <w:t>现场规定。承包商需事先提出使用上述设施之种类、需求量、使用时程等给</w:t>
      </w:r>
      <w:r w:rsidRPr="00381E47">
        <w:rPr>
          <w:rFonts w:ascii="仿宋" w:eastAsia="仿宋" w:hAnsi="仿宋" w:cs="Arial"/>
          <w:szCs w:val="21"/>
          <w:u w:val="single"/>
        </w:rPr>
        <w:t>业主</w:t>
      </w:r>
      <w:r w:rsidRPr="00381E47">
        <w:rPr>
          <w:rFonts w:ascii="仿宋" w:eastAsia="仿宋" w:hAnsi="仿宋" w:cs="Arial"/>
          <w:szCs w:val="21"/>
        </w:rPr>
        <w:t>，配置施工所需之管路、电盘、线路、插座等由承包商应自理。</w:t>
      </w:r>
    </w:p>
    <w:p w:rsidR="0087317E" w:rsidRPr="00381E47" w:rsidRDefault="0087317E" w:rsidP="002A7539">
      <w:pPr>
        <w:adjustRightInd w:val="0"/>
        <w:snapToGrid w:val="0"/>
        <w:spacing w:beforeLines="50" w:line="360" w:lineRule="auto"/>
        <w:ind w:firstLineChars="100" w:firstLine="210"/>
        <w:rPr>
          <w:rFonts w:ascii="仿宋" w:eastAsia="仿宋" w:hAnsi="仿宋" w:cs="Arial"/>
          <w:szCs w:val="21"/>
        </w:rPr>
      </w:pPr>
      <w:r w:rsidRPr="00381E47">
        <w:rPr>
          <w:rFonts w:ascii="仿宋" w:eastAsia="仿宋" w:hAnsi="仿宋" w:cs="Arial"/>
          <w:szCs w:val="21"/>
        </w:rPr>
        <w:t>15.</w:t>
      </w:r>
      <w:r w:rsidRPr="00381E47">
        <w:rPr>
          <w:rFonts w:ascii="仿宋" w:eastAsia="仿宋" w:hAnsi="仿宋" w:cs="Arial" w:hint="eastAsia"/>
          <w:szCs w:val="21"/>
        </w:rPr>
        <w:t xml:space="preserve"> </w:t>
      </w:r>
      <w:r w:rsidRPr="00381E47">
        <w:rPr>
          <w:rFonts w:ascii="仿宋" w:eastAsia="仿宋" w:hAnsi="仿宋" w:cs="Arial"/>
          <w:szCs w:val="21"/>
        </w:rPr>
        <w:t>保险：</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承包商必须依据中国建筑法规、劳工保险及相关法令，对其所雇佣之本工程施作员工投保人身意外伤害险，承包商所属之员工有意外伤害之责任概由承包商自行负担。</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承包商必须对所承包的工程投保工程一切险。</w:t>
      </w:r>
    </w:p>
    <w:p w:rsidR="0087317E" w:rsidRPr="00381E47" w:rsidRDefault="0087317E" w:rsidP="002A7539">
      <w:pPr>
        <w:adjustRightInd w:val="0"/>
        <w:snapToGrid w:val="0"/>
        <w:spacing w:beforeLines="50" w:line="360" w:lineRule="auto"/>
        <w:ind w:firstLineChars="50" w:firstLine="105"/>
        <w:rPr>
          <w:rFonts w:ascii="仿宋" w:eastAsia="仿宋" w:hAnsi="仿宋" w:cs="Arial"/>
          <w:szCs w:val="21"/>
        </w:rPr>
      </w:pPr>
      <w:r w:rsidRPr="00381E47">
        <w:rPr>
          <w:rFonts w:ascii="仿宋" w:eastAsia="仿宋" w:hAnsi="仿宋" w:cs="Arial"/>
          <w:szCs w:val="21"/>
        </w:rPr>
        <w:t>16.</w:t>
      </w:r>
      <w:r w:rsidRPr="00381E47">
        <w:rPr>
          <w:rFonts w:ascii="仿宋" w:eastAsia="仿宋" w:hAnsi="仿宋" w:cs="Arial" w:hint="eastAsia"/>
          <w:szCs w:val="21"/>
        </w:rPr>
        <w:t xml:space="preserve"> </w:t>
      </w:r>
      <w:r w:rsidRPr="00381E47">
        <w:rPr>
          <w:rFonts w:ascii="仿宋" w:eastAsia="仿宋" w:hAnsi="仿宋" w:cs="Arial"/>
          <w:szCs w:val="21"/>
        </w:rPr>
        <w:t>相关法律规定：</w:t>
      </w:r>
    </w:p>
    <w:p w:rsidR="0087317E" w:rsidRPr="00381E47" w:rsidRDefault="0087317E" w:rsidP="002A7539">
      <w:pPr>
        <w:adjustRightInd w:val="0"/>
        <w:snapToGrid w:val="0"/>
        <w:spacing w:beforeLines="50" w:line="360" w:lineRule="auto"/>
        <w:ind w:leftChars="257" w:left="540"/>
        <w:rPr>
          <w:rFonts w:ascii="仿宋" w:eastAsia="仿宋" w:hAnsi="仿宋" w:cs="Arial"/>
          <w:szCs w:val="21"/>
        </w:rPr>
      </w:pPr>
      <w:r w:rsidRPr="00381E47">
        <w:rPr>
          <w:rFonts w:ascii="仿宋" w:eastAsia="仿宋" w:hAnsi="仿宋" w:cs="Arial"/>
          <w:szCs w:val="21"/>
        </w:rPr>
        <w:t>本工程承包商应遵守中国现行法律规定及省内的相关规定进行施工，如有违误，一切后果概由承包商自行负担。对本工程需设计蓝图和压力管道报建，由承包商自行负责。</w:t>
      </w:r>
    </w:p>
    <w:p w:rsidR="0087317E" w:rsidRPr="00381E47" w:rsidRDefault="0087317E" w:rsidP="002A7539">
      <w:pPr>
        <w:numPr>
          <w:ilvl w:val="0"/>
          <w:numId w:val="25"/>
        </w:numPr>
        <w:spacing w:beforeLines="50" w:line="360" w:lineRule="auto"/>
        <w:ind w:left="600"/>
        <w:rPr>
          <w:rFonts w:ascii="仿宋" w:eastAsia="仿宋" w:hAnsi="仿宋" w:cs="Arial"/>
          <w:b/>
          <w:szCs w:val="21"/>
        </w:rPr>
      </w:pPr>
      <w:r w:rsidRPr="00381E47">
        <w:rPr>
          <w:rFonts w:ascii="仿宋" w:eastAsia="仿宋" w:hAnsi="仿宋" w:cs="Arial"/>
          <w:b/>
          <w:szCs w:val="21"/>
        </w:rPr>
        <w:t>保密：</w:t>
      </w:r>
    </w:p>
    <w:p w:rsidR="0087317E" w:rsidRPr="0087317E" w:rsidRDefault="0087317E" w:rsidP="002A7539">
      <w:pPr>
        <w:adjustRightInd w:val="0"/>
        <w:snapToGrid w:val="0"/>
        <w:spacing w:beforeLines="50" w:line="360" w:lineRule="auto"/>
        <w:ind w:leftChars="200" w:left="420" w:firstLineChars="200" w:firstLine="420"/>
        <w:rPr>
          <w:rFonts w:ascii="仿宋" w:eastAsia="仿宋" w:hAnsi="仿宋" w:cs="Arial"/>
          <w:szCs w:val="21"/>
        </w:rPr>
      </w:pPr>
      <w:r w:rsidRPr="00381E47">
        <w:rPr>
          <w:rFonts w:ascii="仿宋" w:eastAsia="仿宋" w:hAnsi="仿宋" w:cs="Arial"/>
          <w:szCs w:val="21"/>
        </w:rPr>
        <w:t>各投标承包商承诺对所领取一切图纸技术资料，未经</w:t>
      </w:r>
      <w:r w:rsidRPr="00381E47">
        <w:rPr>
          <w:rFonts w:ascii="仿宋" w:eastAsia="仿宋" w:hAnsi="仿宋" w:cs="Arial"/>
          <w:szCs w:val="21"/>
          <w:u w:val="single"/>
        </w:rPr>
        <w:t>业主</w:t>
      </w:r>
      <w:r w:rsidRPr="00381E47">
        <w:rPr>
          <w:rFonts w:ascii="仿宋" w:eastAsia="仿宋" w:hAnsi="仿宋" w:cs="Arial"/>
          <w:szCs w:val="21"/>
        </w:rPr>
        <w:t>书面同意不得以任何方式提供给非相关人员使用，且在投标结束后，在</w:t>
      </w:r>
      <w:r w:rsidRPr="00381E47">
        <w:rPr>
          <w:rFonts w:ascii="仿宋" w:eastAsia="仿宋" w:hAnsi="仿宋" w:cs="Arial"/>
          <w:szCs w:val="21"/>
          <w:u w:val="single"/>
        </w:rPr>
        <w:t>业主</w:t>
      </w:r>
      <w:r w:rsidRPr="00381E47">
        <w:rPr>
          <w:rFonts w:ascii="仿宋" w:eastAsia="仿宋" w:hAnsi="仿宋" w:cs="Arial"/>
          <w:szCs w:val="21"/>
        </w:rPr>
        <w:t>指定的时间内销毁。</w:t>
      </w:r>
    </w:p>
    <w:p w:rsidR="004C3D78" w:rsidRPr="00381E47" w:rsidRDefault="0087317E" w:rsidP="00350C13">
      <w:pPr>
        <w:pStyle w:val="3"/>
        <w:keepNext w:val="0"/>
        <w:keepLines w:val="0"/>
        <w:spacing w:line="360" w:lineRule="auto"/>
        <w:rPr>
          <w:rFonts w:ascii="仿宋" w:eastAsia="仿宋" w:hAnsi="仿宋" w:cs="Arial"/>
          <w:sz w:val="24"/>
          <w:szCs w:val="24"/>
        </w:rPr>
      </w:pPr>
      <w:bookmarkStart w:id="27" w:name="_Toc174794235"/>
      <w:r>
        <w:rPr>
          <w:rFonts w:ascii="仿宋" w:eastAsia="仿宋" w:hAnsi="仿宋" w:cs="Arial" w:hint="eastAsia"/>
          <w:sz w:val="24"/>
          <w:szCs w:val="24"/>
        </w:rPr>
        <w:t>10</w:t>
      </w:r>
      <w:r w:rsidR="00AE5F19" w:rsidRPr="00381E47">
        <w:rPr>
          <w:rFonts w:ascii="仿宋" w:eastAsia="仿宋" w:hAnsi="仿宋" w:cs="Arial" w:hint="eastAsia"/>
          <w:sz w:val="24"/>
          <w:szCs w:val="24"/>
        </w:rPr>
        <w:t>．</w:t>
      </w:r>
      <w:bookmarkStart w:id="28" w:name="_Toc47501691"/>
      <w:bookmarkStart w:id="29" w:name="_Toc48106018"/>
      <w:r w:rsidR="00AE5F19" w:rsidRPr="00381E47">
        <w:rPr>
          <w:rFonts w:ascii="仿宋" w:eastAsia="仿宋" w:hAnsi="仿宋" w:cs="Arial"/>
          <w:sz w:val="24"/>
          <w:szCs w:val="24"/>
        </w:rPr>
        <w:t>授予合同</w:t>
      </w:r>
      <w:bookmarkEnd w:id="27"/>
      <w:bookmarkEnd w:id="28"/>
      <w:bookmarkEnd w:id="29"/>
    </w:p>
    <w:p w:rsidR="004C3D78" w:rsidRPr="00381E47" w:rsidRDefault="0087317E" w:rsidP="00350C13">
      <w:pPr>
        <w:pStyle w:val="40015"/>
        <w:spacing w:before="156"/>
        <w:rPr>
          <w:rFonts w:ascii="仿宋" w:eastAsia="仿宋" w:hAnsi="仿宋" w:cs="Arial"/>
          <w:sz w:val="24"/>
          <w:szCs w:val="24"/>
        </w:rPr>
      </w:pPr>
      <w:r>
        <w:rPr>
          <w:rFonts w:ascii="仿宋" w:eastAsia="仿宋" w:hAnsi="仿宋" w:cs="Arial" w:hint="eastAsia"/>
          <w:sz w:val="24"/>
          <w:szCs w:val="24"/>
        </w:rPr>
        <w:t>10</w:t>
      </w:r>
      <w:r w:rsidR="00AE5F19" w:rsidRPr="00381E47">
        <w:rPr>
          <w:rFonts w:ascii="仿宋" w:eastAsia="仿宋" w:hAnsi="仿宋" w:cs="Arial" w:hint="eastAsia"/>
          <w:sz w:val="24"/>
          <w:szCs w:val="24"/>
        </w:rPr>
        <w:t>.1</w:t>
      </w:r>
      <w:r w:rsidR="00AE5F19" w:rsidRPr="00381E47">
        <w:rPr>
          <w:rFonts w:ascii="仿宋" w:eastAsia="仿宋" w:hAnsi="仿宋" w:cs="Arial"/>
          <w:sz w:val="24"/>
          <w:szCs w:val="24"/>
        </w:rPr>
        <w:t>合同的授予</w:t>
      </w:r>
    </w:p>
    <w:p w:rsidR="004C3D78" w:rsidRPr="00381E47" w:rsidRDefault="0087317E" w:rsidP="00350C13">
      <w:pPr>
        <w:spacing w:line="360" w:lineRule="auto"/>
        <w:ind w:firstLineChars="200" w:firstLine="480"/>
        <w:rPr>
          <w:rFonts w:ascii="仿宋" w:eastAsia="仿宋" w:hAnsi="仿宋" w:cs="Arial"/>
          <w:sz w:val="24"/>
        </w:rPr>
      </w:pPr>
      <w:r>
        <w:rPr>
          <w:rFonts w:ascii="仿宋" w:eastAsia="仿宋" w:hAnsi="仿宋" w:cs="Arial" w:hint="eastAsia"/>
          <w:sz w:val="24"/>
        </w:rPr>
        <w:t>10</w:t>
      </w:r>
      <w:r w:rsidR="00AE5F19" w:rsidRPr="00381E47">
        <w:rPr>
          <w:rFonts w:ascii="仿宋" w:eastAsia="仿宋" w:hAnsi="仿宋" w:cs="Arial" w:hint="eastAsia"/>
          <w:sz w:val="24"/>
        </w:rPr>
        <w:t>.1</w:t>
      </w:r>
      <w:r w:rsidR="00AE5F19" w:rsidRPr="00381E47">
        <w:rPr>
          <w:rFonts w:ascii="仿宋" w:eastAsia="仿宋" w:hAnsi="仿宋" w:cs="Arial"/>
          <w:sz w:val="24"/>
        </w:rPr>
        <w:t>.1 招标人将把合同授予其投标文件在实质上响应招标文件的要求和按规定评选出的投标人，确定为中标的投标人必须具有实施本合同的能力。</w:t>
      </w:r>
    </w:p>
    <w:p w:rsidR="004C3D78" w:rsidRPr="00381E47" w:rsidRDefault="0087317E" w:rsidP="00350C13">
      <w:pPr>
        <w:spacing w:line="360" w:lineRule="auto"/>
        <w:ind w:firstLineChars="200" w:firstLine="480"/>
        <w:rPr>
          <w:rFonts w:ascii="仿宋" w:eastAsia="仿宋" w:hAnsi="仿宋" w:cs="Arial"/>
          <w:sz w:val="24"/>
        </w:rPr>
      </w:pPr>
      <w:r>
        <w:rPr>
          <w:rFonts w:ascii="仿宋" w:eastAsia="仿宋" w:hAnsi="仿宋" w:cs="Arial" w:hint="eastAsia"/>
          <w:sz w:val="24"/>
        </w:rPr>
        <w:t>10</w:t>
      </w:r>
      <w:r w:rsidR="00AE5F19" w:rsidRPr="00381E47">
        <w:rPr>
          <w:rFonts w:ascii="仿宋" w:eastAsia="仿宋" w:hAnsi="仿宋" w:cs="Arial" w:hint="eastAsia"/>
          <w:sz w:val="24"/>
        </w:rPr>
        <w:t>.1</w:t>
      </w:r>
      <w:r w:rsidR="00AE5F19" w:rsidRPr="00381E47">
        <w:rPr>
          <w:rFonts w:ascii="仿宋" w:eastAsia="仿宋" w:hAnsi="仿宋" w:cs="Arial"/>
          <w:sz w:val="24"/>
        </w:rPr>
        <w:t>.2 招标人在授予合同时，保留对合同的范围和数量予以修改和增减的权力。</w:t>
      </w:r>
    </w:p>
    <w:p w:rsidR="004C3D78" w:rsidRPr="00381E47" w:rsidRDefault="0087317E" w:rsidP="00350C13">
      <w:pPr>
        <w:pStyle w:val="40015"/>
        <w:spacing w:before="156"/>
        <w:rPr>
          <w:rFonts w:ascii="仿宋" w:eastAsia="仿宋" w:hAnsi="仿宋" w:cs="Arial"/>
          <w:sz w:val="24"/>
          <w:szCs w:val="24"/>
        </w:rPr>
      </w:pPr>
      <w:r>
        <w:rPr>
          <w:rFonts w:ascii="仿宋" w:eastAsia="仿宋" w:hAnsi="仿宋" w:cs="Arial" w:hint="eastAsia"/>
          <w:sz w:val="24"/>
          <w:szCs w:val="24"/>
        </w:rPr>
        <w:t>10</w:t>
      </w:r>
      <w:r w:rsidR="00AE5F19" w:rsidRPr="00381E47">
        <w:rPr>
          <w:rFonts w:ascii="仿宋" w:eastAsia="仿宋" w:hAnsi="仿宋" w:cs="Arial" w:hint="eastAsia"/>
          <w:sz w:val="24"/>
          <w:szCs w:val="24"/>
        </w:rPr>
        <w:t>.2</w:t>
      </w:r>
      <w:r w:rsidR="00AE5F19" w:rsidRPr="00381E47">
        <w:rPr>
          <w:rFonts w:ascii="仿宋" w:eastAsia="仿宋" w:hAnsi="仿宋" w:cs="Arial"/>
          <w:sz w:val="24"/>
          <w:szCs w:val="24"/>
        </w:rPr>
        <w:t>中标</w:t>
      </w:r>
    </w:p>
    <w:p w:rsidR="004C3D78" w:rsidRPr="00381E47" w:rsidRDefault="0087317E" w:rsidP="00350C13">
      <w:pPr>
        <w:spacing w:line="360" w:lineRule="auto"/>
        <w:ind w:firstLineChars="200" w:firstLine="480"/>
        <w:rPr>
          <w:rFonts w:ascii="仿宋" w:eastAsia="仿宋" w:hAnsi="仿宋" w:cs="Arial"/>
          <w:sz w:val="24"/>
        </w:rPr>
      </w:pPr>
      <w:r>
        <w:rPr>
          <w:rFonts w:ascii="仿宋" w:eastAsia="仿宋" w:hAnsi="仿宋" w:cs="Arial" w:hint="eastAsia"/>
          <w:sz w:val="24"/>
        </w:rPr>
        <w:t>10</w:t>
      </w:r>
      <w:r w:rsidR="00AE5F19" w:rsidRPr="00381E47">
        <w:rPr>
          <w:rFonts w:ascii="仿宋" w:eastAsia="仿宋" w:hAnsi="仿宋" w:cs="Arial" w:hint="eastAsia"/>
          <w:sz w:val="24"/>
        </w:rPr>
        <w:t>.2</w:t>
      </w:r>
      <w:r w:rsidR="00AE5F19" w:rsidRPr="00381E47">
        <w:rPr>
          <w:rFonts w:ascii="仿宋" w:eastAsia="仿宋" w:hAnsi="仿宋" w:cs="Arial"/>
          <w:sz w:val="24"/>
        </w:rPr>
        <w:t>.1 招标人在中标方案确定之日起7日内，</w:t>
      </w:r>
      <w:r w:rsidR="00AE5F19" w:rsidRPr="00381E47">
        <w:rPr>
          <w:rFonts w:ascii="仿宋" w:eastAsia="仿宋" w:hAnsi="仿宋" w:cs="Arial" w:hint="eastAsia"/>
          <w:sz w:val="24"/>
        </w:rPr>
        <w:t>以邮件和电话方式通知</w:t>
      </w:r>
      <w:r w:rsidR="00AE5F19" w:rsidRPr="00381E47">
        <w:rPr>
          <w:rFonts w:ascii="仿宋" w:eastAsia="仿宋" w:hAnsi="仿宋" w:cs="Arial"/>
          <w:sz w:val="24"/>
        </w:rPr>
        <w:t>中标</w:t>
      </w:r>
      <w:r w:rsidR="00AE5F19" w:rsidRPr="00381E47">
        <w:rPr>
          <w:rFonts w:ascii="仿宋" w:eastAsia="仿宋" w:hAnsi="仿宋" w:cs="Arial"/>
          <w:sz w:val="24"/>
        </w:rPr>
        <w:lastRenderedPageBreak/>
        <w:t>结果</w:t>
      </w:r>
      <w:r w:rsidR="00AE5F19" w:rsidRPr="00381E47">
        <w:rPr>
          <w:rFonts w:ascii="仿宋" w:eastAsia="仿宋" w:hAnsi="仿宋" w:cs="Arial" w:hint="eastAsia"/>
          <w:sz w:val="24"/>
        </w:rPr>
        <w:t>给未中标和已中标人</w:t>
      </w:r>
      <w:r w:rsidR="00AE5F19" w:rsidRPr="00381E47">
        <w:rPr>
          <w:rFonts w:ascii="仿宋" w:eastAsia="仿宋" w:hAnsi="仿宋" w:cs="Arial"/>
          <w:sz w:val="24"/>
        </w:rPr>
        <w:t>。</w:t>
      </w:r>
    </w:p>
    <w:p w:rsidR="004C3D78" w:rsidRPr="00381E47" w:rsidRDefault="0087317E" w:rsidP="00350C13">
      <w:pPr>
        <w:spacing w:line="360" w:lineRule="auto"/>
        <w:ind w:firstLineChars="200" w:firstLine="480"/>
        <w:rPr>
          <w:rFonts w:ascii="仿宋" w:eastAsia="仿宋" w:hAnsi="仿宋" w:cs="Arial"/>
          <w:sz w:val="24"/>
        </w:rPr>
      </w:pPr>
      <w:r>
        <w:rPr>
          <w:rFonts w:ascii="仿宋" w:eastAsia="仿宋" w:hAnsi="仿宋" w:cs="Arial" w:hint="eastAsia"/>
          <w:sz w:val="24"/>
        </w:rPr>
        <w:t>10</w:t>
      </w:r>
      <w:r w:rsidR="00AE5F19" w:rsidRPr="00381E47">
        <w:rPr>
          <w:rFonts w:ascii="仿宋" w:eastAsia="仿宋" w:hAnsi="仿宋" w:cs="Arial" w:hint="eastAsia"/>
          <w:sz w:val="24"/>
        </w:rPr>
        <w:t>.2</w:t>
      </w:r>
      <w:r w:rsidR="00AE5F19" w:rsidRPr="00381E47">
        <w:rPr>
          <w:rFonts w:ascii="仿宋" w:eastAsia="仿宋" w:hAnsi="仿宋" w:cs="Arial"/>
          <w:sz w:val="24"/>
        </w:rPr>
        <w:t>.</w:t>
      </w:r>
      <w:r w:rsidR="00AE5F19" w:rsidRPr="00381E47">
        <w:rPr>
          <w:rFonts w:ascii="仿宋" w:eastAsia="仿宋" w:hAnsi="仿宋" w:cs="Arial" w:hint="eastAsia"/>
          <w:sz w:val="24"/>
        </w:rPr>
        <w:t>2</w:t>
      </w:r>
      <w:r w:rsidR="00AE5F19" w:rsidRPr="00381E47">
        <w:rPr>
          <w:rFonts w:ascii="仿宋" w:eastAsia="仿宋" w:hAnsi="仿宋" w:cs="Arial"/>
          <w:sz w:val="24"/>
        </w:rPr>
        <w:t xml:space="preserve"> 投标人参与本次招标所提交的投标文件和资料，招标人将不予退还。</w:t>
      </w:r>
    </w:p>
    <w:p w:rsidR="004C3D78" w:rsidRPr="00381E47" w:rsidRDefault="0087317E" w:rsidP="00350C13">
      <w:pPr>
        <w:pStyle w:val="40015"/>
        <w:spacing w:before="156"/>
        <w:rPr>
          <w:rFonts w:ascii="仿宋" w:eastAsia="仿宋" w:hAnsi="仿宋" w:cs="Arial"/>
          <w:b w:val="0"/>
          <w:bCs w:val="0"/>
          <w:sz w:val="24"/>
          <w:szCs w:val="24"/>
        </w:rPr>
      </w:pPr>
      <w:r>
        <w:rPr>
          <w:rFonts w:ascii="仿宋" w:eastAsia="仿宋" w:hAnsi="仿宋" w:cs="Arial" w:hint="eastAsia"/>
          <w:sz w:val="24"/>
          <w:szCs w:val="24"/>
        </w:rPr>
        <w:t>10</w:t>
      </w:r>
      <w:r w:rsidR="00AE5F19" w:rsidRPr="00381E47">
        <w:rPr>
          <w:rFonts w:ascii="仿宋" w:eastAsia="仿宋" w:hAnsi="仿宋" w:cs="Arial" w:hint="eastAsia"/>
          <w:sz w:val="24"/>
          <w:szCs w:val="24"/>
        </w:rPr>
        <w:t>.3</w:t>
      </w:r>
      <w:r w:rsidR="00AE5F19" w:rsidRPr="00381E47">
        <w:rPr>
          <w:rFonts w:ascii="仿宋" w:eastAsia="仿宋" w:hAnsi="仿宋" w:cs="Arial"/>
          <w:sz w:val="24"/>
          <w:szCs w:val="24"/>
        </w:rPr>
        <w:t>合同协议书的签署</w:t>
      </w:r>
    </w:p>
    <w:p w:rsidR="004C3D78" w:rsidRPr="00381E47" w:rsidRDefault="00AE5F19" w:rsidP="00350C13">
      <w:pPr>
        <w:spacing w:line="360" w:lineRule="auto"/>
        <w:ind w:firstLineChars="200" w:firstLine="480"/>
        <w:rPr>
          <w:rFonts w:ascii="仿宋" w:eastAsia="仿宋" w:hAnsi="仿宋" w:cs="Arial"/>
          <w:sz w:val="24"/>
        </w:rPr>
      </w:pPr>
      <w:r w:rsidRPr="00381E47">
        <w:rPr>
          <w:rFonts w:ascii="仿宋" w:eastAsia="仿宋" w:hAnsi="仿宋" w:cs="Arial"/>
          <w:sz w:val="24"/>
        </w:rPr>
        <w:t>中标人应在收到中标</w:t>
      </w:r>
      <w:r w:rsidRPr="00381E47">
        <w:rPr>
          <w:rFonts w:ascii="仿宋" w:eastAsia="仿宋" w:hAnsi="仿宋" w:cs="Arial" w:hint="eastAsia"/>
          <w:sz w:val="24"/>
        </w:rPr>
        <w:t>结果</w:t>
      </w:r>
      <w:r w:rsidRPr="00381E47">
        <w:rPr>
          <w:rFonts w:ascii="仿宋" w:eastAsia="仿宋" w:hAnsi="仿宋" w:cs="Arial"/>
          <w:sz w:val="24"/>
        </w:rPr>
        <w:t xml:space="preserve">后 </w:t>
      </w:r>
      <w:r w:rsidRPr="00381E47">
        <w:rPr>
          <w:rFonts w:ascii="仿宋" w:eastAsia="仿宋" w:hAnsi="仿宋" w:cs="Arial" w:hint="eastAsia"/>
          <w:sz w:val="24"/>
        </w:rPr>
        <w:t>14</w:t>
      </w:r>
      <w:r w:rsidRPr="00381E47">
        <w:rPr>
          <w:rFonts w:ascii="仿宋" w:eastAsia="仿宋" w:hAnsi="仿宋" w:cs="Arial"/>
          <w:sz w:val="24"/>
        </w:rPr>
        <w:t xml:space="preserve"> 天之内，在招标人指定的地点</w:t>
      </w:r>
      <w:r w:rsidR="003C26BD" w:rsidRPr="00381E47">
        <w:rPr>
          <w:rFonts w:ascii="仿宋" w:eastAsia="仿宋" w:hAnsi="仿宋" w:cs="Arial" w:hint="eastAsia"/>
          <w:sz w:val="24"/>
        </w:rPr>
        <w:t>进行</w:t>
      </w:r>
      <w:r w:rsidRPr="00381E47">
        <w:rPr>
          <w:rFonts w:ascii="仿宋" w:eastAsia="仿宋" w:hAnsi="仿宋" w:cs="Arial"/>
          <w:sz w:val="24"/>
        </w:rPr>
        <w:t>合同的最后议定和签署。</w:t>
      </w:r>
    </w:p>
    <w:p w:rsidR="004C3D78" w:rsidRPr="00381E47" w:rsidRDefault="0087317E" w:rsidP="00350C13">
      <w:pPr>
        <w:pStyle w:val="40015"/>
        <w:spacing w:before="156"/>
        <w:rPr>
          <w:rFonts w:ascii="仿宋" w:eastAsia="仿宋" w:hAnsi="仿宋" w:cs="Arial"/>
          <w:sz w:val="24"/>
          <w:szCs w:val="24"/>
        </w:rPr>
      </w:pPr>
      <w:r>
        <w:rPr>
          <w:rFonts w:ascii="仿宋" w:eastAsia="仿宋" w:hAnsi="仿宋" w:cs="Arial" w:hint="eastAsia"/>
          <w:sz w:val="24"/>
          <w:szCs w:val="24"/>
        </w:rPr>
        <w:t>10</w:t>
      </w:r>
      <w:r w:rsidR="00AE5F19" w:rsidRPr="00381E47">
        <w:rPr>
          <w:rFonts w:ascii="仿宋" w:eastAsia="仿宋" w:hAnsi="仿宋" w:cs="Arial" w:hint="eastAsia"/>
          <w:sz w:val="24"/>
          <w:szCs w:val="24"/>
        </w:rPr>
        <w:t>.4</w:t>
      </w:r>
      <w:r w:rsidR="00AE5F19" w:rsidRPr="00381E47">
        <w:rPr>
          <w:rFonts w:ascii="仿宋" w:eastAsia="仿宋" w:hAnsi="仿宋" w:cs="Arial"/>
          <w:sz w:val="24"/>
          <w:szCs w:val="24"/>
        </w:rPr>
        <w:t>腐败和欺诈行为</w:t>
      </w:r>
    </w:p>
    <w:p w:rsidR="004C3D78" w:rsidRPr="00381E47" w:rsidRDefault="00AE5F19" w:rsidP="00350C13">
      <w:pPr>
        <w:spacing w:line="360" w:lineRule="auto"/>
        <w:ind w:firstLineChars="200" w:firstLine="480"/>
        <w:rPr>
          <w:rFonts w:ascii="仿宋" w:eastAsia="仿宋" w:hAnsi="仿宋" w:cs="Arial"/>
          <w:sz w:val="24"/>
        </w:rPr>
      </w:pPr>
      <w:r w:rsidRPr="00381E47">
        <w:rPr>
          <w:rFonts w:ascii="仿宋" w:eastAsia="仿宋" w:hAnsi="仿宋" w:cs="Arial"/>
          <w:sz w:val="24"/>
        </w:rPr>
        <w:t>本次招标各方在招标过程和合同实施过程中</w:t>
      </w:r>
      <w:bookmarkStart w:id="30" w:name="_GoBack"/>
      <w:bookmarkEnd w:id="30"/>
      <w:r w:rsidRPr="00381E47">
        <w:rPr>
          <w:rFonts w:ascii="仿宋" w:eastAsia="仿宋" w:hAnsi="仿宋" w:cs="Arial"/>
          <w:sz w:val="24"/>
        </w:rPr>
        <w:t>应遵守最高的道德标准。为此目的，定义下述条件：</w:t>
      </w:r>
    </w:p>
    <w:p w:rsidR="004C3D78" w:rsidRPr="00381E47" w:rsidRDefault="00AE5F19" w:rsidP="00350C13">
      <w:pPr>
        <w:spacing w:line="360" w:lineRule="auto"/>
        <w:ind w:firstLineChars="200" w:firstLine="480"/>
        <w:rPr>
          <w:rFonts w:ascii="仿宋" w:eastAsia="仿宋" w:hAnsi="仿宋" w:cs="Arial"/>
          <w:sz w:val="24"/>
        </w:rPr>
      </w:pPr>
      <w:r w:rsidRPr="00381E47">
        <w:rPr>
          <w:rFonts w:ascii="仿宋" w:eastAsia="仿宋" w:hAnsi="仿宋" w:cs="Arial"/>
          <w:sz w:val="24"/>
        </w:rPr>
        <w:t>(1) “腐败行为”是指提供、给予、接受或索取任何有价值的东西来影响相关人员在招标过程或合同实施过程中的行为；</w:t>
      </w:r>
    </w:p>
    <w:p w:rsidR="004C3D78" w:rsidRPr="00381E47" w:rsidRDefault="00AE5F19" w:rsidP="00350C13">
      <w:pPr>
        <w:spacing w:line="360" w:lineRule="auto"/>
        <w:ind w:firstLineChars="200" w:firstLine="480"/>
        <w:rPr>
          <w:rFonts w:ascii="仿宋" w:eastAsia="仿宋" w:hAnsi="仿宋" w:cs="Arial"/>
          <w:sz w:val="24"/>
        </w:rPr>
      </w:pPr>
      <w:r w:rsidRPr="00381E47">
        <w:rPr>
          <w:rFonts w:ascii="仿宋" w:eastAsia="仿宋" w:hAnsi="仿宋" w:cs="Arial"/>
          <w:sz w:val="24"/>
        </w:rPr>
        <w:t>(2) “欺诈行为”是指为了影响招标过程或合同实施过程而谎报事实，损害用户的利益，包括投标人之间串通投标（递交投标书之前和之后），人为地使投标丧失竞争性，剥夺</w:t>
      </w:r>
      <w:r w:rsidRPr="00381E47">
        <w:rPr>
          <w:rFonts w:ascii="仿宋" w:eastAsia="仿宋" w:hAnsi="仿宋" w:cs="Arial" w:hint="eastAsia"/>
          <w:sz w:val="24"/>
        </w:rPr>
        <w:t>招标方</w:t>
      </w:r>
      <w:r w:rsidRPr="00381E47">
        <w:rPr>
          <w:rFonts w:ascii="仿宋" w:eastAsia="仿宋" w:hAnsi="仿宋" w:cs="Arial"/>
          <w:sz w:val="24"/>
        </w:rPr>
        <w:t>从自由公开竞争所能获得的权益。</w:t>
      </w:r>
    </w:p>
    <w:p w:rsidR="00033002" w:rsidRDefault="00AE5F19" w:rsidP="00350C13">
      <w:pPr>
        <w:spacing w:line="360" w:lineRule="auto"/>
        <w:rPr>
          <w:rFonts w:ascii="仿宋" w:eastAsia="仿宋" w:hAnsi="仿宋" w:cs="Arial"/>
          <w:sz w:val="24"/>
        </w:rPr>
      </w:pPr>
      <w:r w:rsidRPr="00381E47">
        <w:rPr>
          <w:rFonts w:ascii="仿宋" w:eastAsia="仿宋" w:hAnsi="仿宋" w:cs="Arial"/>
          <w:sz w:val="24"/>
        </w:rPr>
        <w:t>如果投标人在本合同的竞争中有腐败和欺诈行为，则其投标将被拒绝。</w:t>
      </w:r>
      <w:bookmarkStart w:id="31" w:name="_Toc174794237"/>
    </w:p>
    <w:p w:rsidR="00921FCE" w:rsidRDefault="00921FCE" w:rsidP="00921FCE">
      <w:pPr>
        <w:pStyle w:val="3"/>
        <w:keepNext w:val="0"/>
        <w:keepLines w:val="0"/>
        <w:spacing w:line="360" w:lineRule="auto"/>
        <w:rPr>
          <w:rFonts w:ascii="仿宋" w:eastAsia="仿宋" w:hAnsi="仿宋" w:cs="Arial"/>
          <w:sz w:val="24"/>
          <w:szCs w:val="24"/>
        </w:rPr>
      </w:pPr>
      <w:r>
        <w:rPr>
          <w:rFonts w:ascii="仿宋" w:eastAsia="仿宋" w:hAnsi="仿宋" w:cs="Arial" w:hint="eastAsia"/>
          <w:sz w:val="24"/>
          <w:szCs w:val="24"/>
        </w:rPr>
        <w:t>11</w:t>
      </w:r>
      <w:r w:rsidRPr="00381E47">
        <w:rPr>
          <w:rFonts w:ascii="仿宋" w:eastAsia="仿宋" w:hAnsi="仿宋" w:cs="Arial" w:hint="eastAsia"/>
          <w:sz w:val="24"/>
          <w:szCs w:val="24"/>
        </w:rPr>
        <w:t>．</w:t>
      </w:r>
      <w:r>
        <w:rPr>
          <w:rFonts w:ascii="仿宋" w:eastAsia="仿宋" w:hAnsi="仿宋" w:cs="Arial" w:hint="eastAsia"/>
          <w:sz w:val="24"/>
          <w:szCs w:val="24"/>
        </w:rPr>
        <w:t>投标文件格式</w:t>
      </w:r>
    </w:p>
    <w:p w:rsidR="00350CB9" w:rsidRPr="00381E47" w:rsidRDefault="00350CB9" w:rsidP="00A30010">
      <w:pPr>
        <w:spacing w:line="360" w:lineRule="auto"/>
        <w:ind w:firstLineChars="200" w:firstLine="480"/>
        <w:rPr>
          <w:rFonts w:ascii="仿宋" w:eastAsia="仿宋" w:hAnsi="仿宋" w:cs="Arial"/>
          <w:sz w:val="24"/>
        </w:rPr>
      </w:pPr>
      <w:r w:rsidRPr="00381E47">
        <w:rPr>
          <w:rFonts w:ascii="仿宋" w:eastAsia="仿宋" w:hAnsi="仿宋" w:cs="Arial" w:hint="eastAsia"/>
          <w:sz w:val="24"/>
        </w:rPr>
        <w:t>投标文件包含</w:t>
      </w:r>
    </w:p>
    <w:p w:rsidR="00350CB9"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1</w:t>
      </w:r>
      <w:r w:rsidR="00867B68">
        <w:rPr>
          <w:rFonts w:ascii="仿宋" w:eastAsia="仿宋" w:hAnsi="仿宋" w:cs="Arial" w:hint="eastAsia"/>
          <w:sz w:val="24"/>
        </w:rPr>
        <w:t>.</w:t>
      </w:r>
      <w:r w:rsidR="00350CB9" w:rsidRPr="00381E47">
        <w:rPr>
          <w:rFonts w:ascii="仿宋" w:eastAsia="仿宋" w:hAnsi="仿宋" w:cs="Arial" w:hint="eastAsia"/>
          <w:sz w:val="24"/>
        </w:rPr>
        <w:t>投标</w:t>
      </w:r>
      <w:r w:rsidR="00A30010">
        <w:rPr>
          <w:rFonts w:ascii="仿宋" w:eastAsia="仿宋" w:hAnsi="仿宋" w:cs="Arial" w:hint="eastAsia"/>
          <w:sz w:val="24"/>
        </w:rPr>
        <w:t>书</w:t>
      </w:r>
    </w:p>
    <w:p w:rsidR="00A30010"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2</w:t>
      </w:r>
      <w:r w:rsidR="00867B68">
        <w:rPr>
          <w:rFonts w:ascii="仿宋" w:eastAsia="仿宋" w:hAnsi="仿宋" w:cs="Arial" w:hint="eastAsia"/>
          <w:sz w:val="24"/>
        </w:rPr>
        <w:t>.</w:t>
      </w:r>
      <w:r w:rsidR="00A30010">
        <w:rPr>
          <w:rFonts w:ascii="仿宋" w:eastAsia="仿宋" w:hAnsi="仿宋" w:cs="Arial" w:hint="eastAsia"/>
          <w:sz w:val="24"/>
        </w:rPr>
        <w:t>法定代表人授权书</w:t>
      </w:r>
    </w:p>
    <w:p w:rsidR="003A2A92"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3</w:t>
      </w:r>
      <w:r w:rsidR="00867B68">
        <w:rPr>
          <w:rFonts w:ascii="仿宋" w:eastAsia="仿宋" w:hAnsi="仿宋" w:cs="Arial" w:hint="eastAsia"/>
          <w:sz w:val="24"/>
        </w:rPr>
        <w:t>.</w:t>
      </w:r>
      <w:r w:rsidR="003A2A92">
        <w:rPr>
          <w:rFonts w:ascii="仿宋" w:eastAsia="仿宋" w:hAnsi="仿宋" w:cs="Arial" w:hint="eastAsia"/>
          <w:sz w:val="24"/>
        </w:rPr>
        <w:t>营业执照、企业资质证书、施工业绩</w:t>
      </w:r>
    </w:p>
    <w:p w:rsidR="00350CB9"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4</w:t>
      </w:r>
      <w:r w:rsidR="00867B68">
        <w:rPr>
          <w:rFonts w:ascii="仿宋" w:eastAsia="仿宋" w:hAnsi="仿宋" w:cs="Arial" w:hint="eastAsia"/>
          <w:sz w:val="24"/>
        </w:rPr>
        <w:t>.</w:t>
      </w:r>
      <w:r w:rsidR="00350CB9" w:rsidRPr="00381E47">
        <w:rPr>
          <w:rFonts w:ascii="仿宋" w:eastAsia="仿宋" w:hAnsi="仿宋" w:cs="Arial" w:hint="eastAsia"/>
          <w:sz w:val="24"/>
        </w:rPr>
        <w:t>投标</w:t>
      </w:r>
      <w:r w:rsidR="003A2A92">
        <w:rPr>
          <w:rFonts w:ascii="仿宋" w:eastAsia="仿宋" w:hAnsi="仿宋" w:cs="Arial" w:hint="eastAsia"/>
          <w:sz w:val="24"/>
        </w:rPr>
        <w:t>一览表</w:t>
      </w:r>
    </w:p>
    <w:p w:rsidR="00350CB9"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5</w:t>
      </w:r>
      <w:r w:rsidR="00867B68">
        <w:rPr>
          <w:rFonts w:ascii="仿宋" w:eastAsia="仿宋" w:hAnsi="仿宋" w:cs="Arial" w:hint="eastAsia"/>
          <w:sz w:val="24"/>
        </w:rPr>
        <w:t>.</w:t>
      </w:r>
      <w:r w:rsidR="003A2A92">
        <w:rPr>
          <w:rFonts w:ascii="仿宋" w:eastAsia="仿宋" w:hAnsi="仿宋" w:cs="Arial" w:hint="eastAsia"/>
          <w:sz w:val="24"/>
        </w:rPr>
        <w:t>技术规格偏离表</w:t>
      </w:r>
    </w:p>
    <w:p w:rsidR="00350CB9"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6</w:t>
      </w:r>
      <w:r w:rsidR="00867B68">
        <w:rPr>
          <w:rFonts w:ascii="仿宋" w:eastAsia="仿宋" w:hAnsi="仿宋" w:cs="Arial" w:hint="eastAsia"/>
          <w:sz w:val="24"/>
        </w:rPr>
        <w:t>.</w:t>
      </w:r>
      <w:r w:rsidR="003A2A92">
        <w:rPr>
          <w:rFonts w:ascii="仿宋" w:eastAsia="仿宋" w:hAnsi="仿宋" w:cs="Arial" w:hint="eastAsia"/>
          <w:sz w:val="24"/>
        </w:rPr>
        <w:t>商务条款</w:t>
      </w:r>
      <w:r w:rsidR="00350CB9" w:rsidRPr="00381E47">
        <w:rPr>
          <w:rFonts w:ascii="仿宋" w:eastAsia="仿宋" w:hAnsi="仿宋" w:cs="Arial" w:hint="eastAsia"/>
          <w:sz w:val="24"/>
        </w:rPr>
        <w:t>偏离表</w:t>
      </w:r>
    </w:p>
    <w:p w:rsidR="00350CB9"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7</w:t>
      </w:r>
      <w:r w:rsidR="00867B68">
        <w:rPr>
          <w:rFonts w:ascii="仿宋" w:eastAsia="仿宋" w:hAnsi="仿宋" w:cs="Arial" w:hint="eastAsia"/>
          <w:sz w:val="24"/>
        </w:rPr>
        <w:t>.</w:t>
      </w:r>
      <w:r w:rsidR="003A2A92">
        <w:rPr>
          <w:rFonts w:ascii="仿宋" w:eastAsia="仿宋" w:hAnsi="仿宋" w:cs="Arial" w:hint="eastAsia"/>
          <w:sz w:val="24"/>
        </w:rPr>
        <w:t>银行资信证明、最近一年度投标人已经审计的财务报表</w:t>
      </w:r>
    </w:p>
    <w:p w:rsidR="00350CB9"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8</w:t>
      </w:r>
      <w:r w:rsidR="00867B68">
        <w:rPr>
          <w:rFonts w:ascii="仿宋" w:eastAsia="仿宋" w:hAnsi="仿宋" w:cs="Arial" w:hint="eastAsia"/>
          <w:sz w:val="24"/>
        </w:rPr>
        <w:t>.</w:t>
      </w:r>
      <w:r w:rsidR="004962F4">
        <w:rPr>
          <w:rFonts w:ascii="仿宋" w:eastAsia="仿宋" w:hAnsi="仿宋" w:cs="Arial" w:hint="eastAsia"/>
          <w:sz w:val="24"/>
        </w:rPr>
        <w:t>设计图纸、</w:t>
      </w:r>
      <w:r w:rsidR="00CD322A">
        <w:rPr>
          <w:rFonts w:ascii="仿宋" w:eastAsia="仿宋" w:hAnsi="仿宋" w:cs="Arial" w:hint="eastAsia"/>
          <w:sz w:val="24"/>
        </w:rPr>
        <w:t>方案、</w:t>
      </w:r>
      <w:r w:rsidR="003A2A92">
        <w:rPr>
          <w:rFonts w:ascii="仿宋" w:eastAsia="仿宋" w:hAnsi="仿宋" w:cs="Arial" w:hint="eastAsia"/>
          <w:sz w:val="24"/>
        </w:rPr>
        <w:t>施工组织设计</w:t>
      </w:r>
    </w:p>
    <w:p w:rsidR="003A2A92"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9</w:t>
      </w:r>
      <w:r w:rsidR="00867B68">
        <w:rPr>
          <w:rFonts w:ascii="仿宋" w:eastAsia="仿宋" w:hAnsi="仿宋" w:cs="Arial" w:hint="eastAsia"/>
          <w:sz w:val="24"/>
        </w:rPr>
        <w:t>.</w:t>
      </w:r>
      <w:r w:rsidR="003A2A92">
        <w:rPr>
          <w:rFonts w:ascii="仿宋" w:eastAsia="仿宋" w:hAnsi="仿宋" w:cs="Arial" w:hint="eastAsia"/>
          <w:sz w:val="24"/>
        </w:rPr>
        <w:t>投标单位基本信息表</w:t>
      </w:r>
    </w:p>
    <w:p w:rsidR="00945702" w:rsidRPr="00381E47" w:rsidRDefault="00682331" w:rsidP="002A7539">
      <w:pPr>
        <w:snapToGrid w:val="0"/>
        <w:spacing w:beforeLines="20" w:line="500" w:lineRule="exact"/>
        <w:ind w:left="840"/>
        <w:rPr>
          <w:rFonts w:ascii="仿宋" w:eastAsia="仿宋" w:hAnsi="仿宋" w:cs="Arial"/>
          <w:sz w:val="24"/>
        </w:rPr>
      </w:pPr>
      <w:r>
        <w:rPr>
          <w:rFonts w:ascii="仿宋" w:eastAsia="仿宋" w:hAnsi="仿宋" w:cs="Arial" w:hint="eastAsia"/>
          <w:sz w:val="24"/>
        </w:rPr>
        <w:t>10</w:t>
      </w:r>
      <w:r w:rsidR="00867B68">
        <w:rPr>
          <w:rFonts w:ascii="仿宋" w:eastAsia="仿宋" w:hAnsi="仿宋" w:cs="Arial" w:hint="eastAsia"/>
          <w:sz w:val="24"/>
        </w:rPr>
        <w:t>.</w:t>
      </w:r>
      <w:r>
        <w:rPr>
          <w:rFonts w:ascii="仿宋" w:eastAsia="仿宋" w:hAnsi="仿宋" w:cs="Arial" w:hint="eastAsia"/>
          <w:sz w:val="24"/>
        </w:rPr>
        <w:t>其他</w:t>
      </w:r>
    </w:p>
    <w:bookmarkEnd w:id="31"/>
    <w:p w:rsidR="003A2A92" w:rsidRDefault="003A2A92" w:rsidP="002A7539">
      <w:pPr>
        <w:snapToGrid w:val="0"/>
        <w:spacing w:beforeLines="20"/>
        <w:jc w:val="center"/>
        <w:rPr>
          <w:rFonts w:ascii="仿宋" w:eastAsia="仿宋" w:hAnsi="仿宋" w:cs="Arial"/>
          <w:sz w:val="24"/>
        </w:rPr>
      </w:pPr>
    </w:p>
    <w:p w:rsidR="004C3D78" w:rsidRPr="00A30010" w:rsidRDefault="00CE399E" w:rsidP="002A7539">
      <w:pPr>
        <w:snapToGrid w:val="0"/>
        <w:spacing w:beforeLines="20"/>
        <w:jc w:val="center"/>
        <w:rPr>
          <w:rFonts w:ascii="仿宋" w:eastAsia="仿宋" w:hAnsi="仿宋"/>
          <w:b/>
          <w:sz w:val="30"/>
          <w:szCs w:val="30"/>
        </w:rPr>
      </w:pPr>
      <w:r>
        <w:rPr>
          <w:rFonts w:ascii="仿宋" w:eastAsia="仿宋" w:hAnsi="仿宋" w:hint="eastAsia"/>
          <w:b/>
          <w:sz w:val="30"/>
          <w:szCs w:val="30"/>
        </w:rPr>
        <w:t>一、</w:t>
      </w:r>
      <w:r w:rsidR="00AE5F19" w:rsidRPr="00A30010">
        <w:rPr>
          <w:rFonts w:ascii="仿宋" w:eastAsia="仿宋" w:hAnsi="仿宋"/>
          <w:b/>
          <w:sz w:val="30"/>
          <w:szCs w:val="30"/>
        </w:rPr>
        <w:t>投</w:t>
      </w:r>
      <w:r w:rsidR="00A30010">
        <w:rPr>
          <w:rFonts w:ascii="仿宋" w:eastAsia="仿宋" w:hAnsi="仿宋" w:hint="eastAsia"/>
          <w:b/>
          <w:sz w:val="30"/>
          <w:szCs w:val="30"/>
        </w:rPr>
        <w:t xml:space="preserve"> </w:t>
      </w:r>
      <w:r w:rsidR="00AE5F19" w:rsidRPr="00A30010">
        <w:rPr>
          <w:rFonts w:ascii="仿宋" w:eastAsia="仿宋" w:hAnsi="仿宋"/>
          <w:b/>
          <w:sz w:val="30"/>
          <w:szCs w:val="30"/>
        </w:rPr>
        <w:t>标</w:t>
      </w:r>
      <w:r w:rsidR="00A30010">
        <w:rPr>
          <w:rFonts w:ascii="仿宋" w:eastAsia="仿宋" w:hAnsi="仿宋" w:hint="eastAsia"/>
          <w:b/>
          <w:sz w:val="30"/>
          <w:szCs w:val="30"/>
        </w:rPr>
        <w:t xml:space="preserve"> </w:t>
      </w:r>
      <w:r w:rsidR="00AE5F19" w:rsidRPr="00A30010">
        <w:rPr>
          <w:rFonts w:ascii="仿宋" w:eastAsia="仿宋" w:hAnsi="仿宋"/>
          <w:b/>
          <w:sz w:val="30"/>
          <w:szCs w:val="30"/>
        </w:rPr>
        <w:t>书</w:t>
      </w:r>
    </w:p>
    <w:p w:rsidR="004C3D78" w:rsidRPr="00381E47" w:rsidRDefault="004C3D78">
      <w:pPr>
        <w:spacing w:line="360" w:lineRule="auto"/>
        <w:jc w:val="center"/>
        <w:rPr>
          <w:rFonts w:ascii="仿宋" w:eastAsia="仿宋" w:hAnsi="仿宋" w:cs="Arial"/>
          <w:sz w:val="24"/>
        </w:rPr>
      </w:pPr>
    </w:p>
    <w:p w:rsidR="004C3D78" w:rsidRPr="00381E47" w:rsidRDefault="00AE5F19">
      <w:pPr>
        <w:spacing w:line="360" w:lineRule="auto"/>
        <w:rPr>
          <w:rFonts w:ascii="仿宋" w:eastAsia="仿宋" w:hAnsi="仿宋" w:cs="Arial"/>
          <w:sz w:val="24"/>
        </w:rPr>
      </w:pPr>
      <w:r w:rsidRPr="00381E47">
        <w:rPr>
          <w:rFonts w:ascii="仿宋" w:eastAsia="仿宋" w:hAnsi="仿宋" w:cs="Arial"/>
          <w:sz w:val="24"/>
        </w:rPr>
        <w:t>致</w:t>
      </w:r>
      <w:r w:rsidR="007E13DC" w:rsidRPr="00381E47">
        <w:rPr>
          <w:rFonts w:ascii="仿宋" w:eastAsia="仿宋" w:hAnsi="仿宋" w:cs="Arial" w:hint="eastAsia"/>
          <w:sz w:val="24"/>
        </w:rPr>
        <w:t>：</w:t>
      </w:r>
      <w:r w:rsidRPr="00381E47">
        <w:rPr>
          <w:rFonts w:ascii="仿宋" w:eastAsia="仿宋" w:hAnsi="仿宋" w:cs="Arial" w:hint="eastAsia"/>
          <w:sz w:val="24"/>
          <w:u w:val="single"/>
        </w:rPr>
        <w:t>中节能太阳能科技（镇江）有限公司</w:t>
      </w:r>
    </w:p>
    <w:p w:rsidR="00225D43" w:rsidRPr="00381E47" w:rsidRDefault="00AE5F19" w:rsidP="0018230B">
      <w:pPr>
        <w:spacing w:line="360" w:lineRule="auto"/>
        <w:ind w:firstLineChars="200" w:firstLine="480"/>
        <w:rPr>
          <w:rFonts w:ascii="仿宋" w:eastAsia="仿宋" w:hAnsi="仿宋" w:cs="Arial"/>
          <w:sz w:val="24"/>
        </w:rPr>
      </w:pPr>
      <w:r w:rsidRPr="00381E47">
        <w:rPr>
          <w:rFonts w:ascii="仿宋" w:eastAsia="仿宋" w:hAnsi="仿宋" w:cs="Arial"/>
          <w:sz w:val="24"/>
        </w:rPr>
        <w:t>1</w:t>
      </w:r>
      <w:r w:rsidRPr="00381E47">
        <w:rPr>
          <w:rFonts w:ascii="仿宋" w:eastAsia="仿宋" w:hAnsi="仿宋" w:cs="Arial" w:hint="eastAsia"/>
          <w:sz w:val="24"/>
        </w:rPr>
        <w:t>、</w:t>
      </w:r>
      <w:r w:rsidRPr="00381E47">
        <w:rPr>
          <w:rFonts w:ascii="仿宋" w:eastAsia="仿宋" w:hAnsi="仿宋" w:cs="Arial"/>
          <w:sz w:val="24"/>
        </w:rPr>
        <w:t>根据已收到的</w:t>
      </w:r>
      <w:r w:rsidRPr="00381E47">
        <w:rPr>
          <w:rFonts w:ascii="仿宋" w:eastAsia="仿宋" w:hAnsi="仿宋" w:cs="Arial" w:hint="eastAsia"/>
          <w:sz w:val="24"/>
          <w:u w:val="single"/>
        </w:rPr>
        <w:t>中节能太阳能科技(镇江)有限公司</w:t>
      </w:r>
      <w:r w:rsidR="00225D43" w:rsidRPr="00381E47">
        <w:rPr>
          <w:rFonts w:ascii="仿宋" w:eastAsia="仿宋" w:hAnsi="仿宋" w:cs="Arial" w:hint="eastAsia"/>
          <w:sz w:val="24"/>
          <w:u w:val="single"/>
        </w:rPr>
        <w:t>C2车间湿法黑硅设备厂务改造项目</w:t>
      </w:r>
      <w:r w:rsidR="0018230B" w:rsidRPr="00381E47">
        <w:rPr>
          <w:rFonts w:ascii="仿宋" w:eastAsia="仿宋" w:hAnsi="仿宋" w:cs="Arial"/>
          <w:sz w:val="24"/>
        </w:rPr>
        <w:t>（工程名称）招标文件，我方研究招标文件后，我方愿以</w:t>
      </w:r>
      <w:r w:rsidR="0018230B" w:rsidRPr="00381E47">
        <w:rPr>
          <w:rFonts w:ascii="仿宋" w:eastAsia="仿宋" w:hAnsi="仿宋" w:cs="Arial" w:hint="eastAsia"/>
          <w:sz w:val="24"/>
          <w:u w:val="single"/>
        </w:rPr>
        <w:t xml:space="preserve">     </w:t>
      </w:r>
      <w:r w:rsidR="0018230B" w:rsidRPr="00381E47">
        <w:rPr>
          <w:rFonts w:ascii="仿宋" w:eastAsia="仿宋" w:hAnsi="仿宋" w:cs="Arial"/>
          <w:sz w:val="24"/>
          <w:u w:val="single"/>
        </w:rPr>
        <w:t>元</w:t>
      </w:r>
      <w:r w:rsidR="0018230B" w:rsidRPr="00381E47">
        <w:rPr>
          <w:rFonts w:ascii="仿宋" w:eastAsia="仿宋" w:hAnsi="仿宋" w:cs="Arial"/>
          <w:sz w:val="24"/>
        </w:rPr>
        <w:t>（</w:t>
      </w:r>
      <w:r w:rsidR="0018230B" w:rsidRPr="00381E47">
        <w:rPr>
          <w:rFonts w:ascii="仿宋" w:eastAsia="仿宋" w:hAnsi="仿宋" w:cs="Arial" w:hint="eastAsia"/>
          <w:sz w:val="24"/>
        </w:rPr>
        <w:t>包含</w:t>
      </w:r>
      <w:r w:rsidR="00921FCE">
        <w:rPr>
          <w:rFonts w:ascii="仿宋" w:eastAsia="仿宋" w:hAnsi="仿宋" w:cs="Arial" w:hint="eastAsia"/>
          <w:sz w:val="24"/>
        </w:rPr>
        <w:t>设计、供应、安装、调试、</w:t>
      </w:r>
      <w:r w:rsidR="00350CB9">
        <w:rPr>
          <w:rFonts w:ascii="仿宋" w:eastAsia="仿宋" w:hAnsi="仿宋" w:cs="Arial" w:hint="eastAsia"/>
          <w:sz w:val="24"/>
        </w:rPr>
        <w:t>验收、</w:t>
      </w:r>
      <w:r w:rsidR="0018230B" w:rsidRPr="00381E47">
        <w:rPr>
          <w:rFonts w:ascii="仿宋" w:eastAsia="仿宋" w:hAnsi="仿宋" w:cs="Arial" w:hint="eastAsia"/>
          <w:sz w:val="24"/>
        </w:rPr>
        <w:t>运输</w:t>
      </w:r>
      <w:r w:rsidR="00921FCE">
        <w:rPr>
          <w:rFonts w:ascii="仿宋" w:eastAsia="仿宋" w:hAnsi="仿宋" w:cs="Arial" w:hint="eastAsia"/>
          <w:sz w:val="24"/>
        </w:rPr>
        <w:t>、培训</w:t>
      </w:r>
      <w:r w:rsidR="00350CB9">
        <w:rPr>
          <w:rFonts w:ascii="仿宋" w:eastAsia="仿宋" w:hAnsi="仿宋" w:cs="Arial" w:hint="eastAsia"/>
          <w:sz w:val="24"/>
        </w:rPr>
        <w:t>、税金</w:t>
      </w:r>
      <w:r w:rsidR="0018230B" w:rsidRPr="00381E47">
        <w:rPr>
          <w:rFonts w:ascii="仿宋" w:eastAsia="仿宋" w:hAnsi="仿宋" w:cs="Arial" w:hint="eastAsia"/>
          <w:sz w:val="24"/>
        </w:rPr>
        <w:t>等一切费用</w:t>
      </w:r>
      <w:r w:rsidR="0018230B" w:rsidRPr="00381E47">
        <w:rPr>
          <w:rFonts w:ascii="仿宋" w:eastAsia="仿宋" w:hAnsi="仿宋" w:cs="Arial"/>
          <w:sz w:val="24"/>
        </w:rPr>
        <w:t>）</w:t>
      </w:r>
      <w:r w:rsidR="0018230B" w:rsidRPr="00381E47">
        <w:rPr>
          <w:rFonts w:ascii="仿宋" w:eastAsia="仿宋" w:hAnsi="仿宋" w:cs="Arial" w:hint="eastAsia"/>
          <w:sz w:val="24"/>
        </w:rPr>
        <w:t>按</w:t>
      </w:r>
      <w:r w:rsidR="0018230B" w:rsidRPr="00381E47">
        <w:rPr>
          <w:rFonts w:ascii="仿宋" w:eastAsia="仿宋" w:hAnsi="仿宋" w:cs="Arial"/>
          <w:sz w:val="24"/>
        </w:rPr>
        <w:t>上述</w:t>
      </w:r>
      <w:r w:rsidR="0018230B" w:rsidRPr="00381E47">
        <w:rPr>
          <w:rFonts w:ascii="仿宋" w:eastAsia="仿宋" w:hAnsi="仿宋" w:cs="Arial" w:hint="eastAsia"/>
          <w:sz w:val="24"/>
        </w:rPr>
        <w:t>技术规范、要求提供项目施工。</w:t>
      </w:r>
    </w:p>
    <w:p w:rsidR="004C3D78" w:rsidRPr="00381E47" w:rsidRDefault="0018230B">
      <w:pPr>
        <w:spacing w:line="360" w:lineRule="auto"/>
        <w:ind w:firstLineChars="200" w:firstLine="480"/>
        <w:rPr>
          <w:rFonts w:ascii="仿宋" w:eastAsia="仿宋" w:hAnsi="仿宋" w:cs="Arial"/>
          <w:sz w:val="24"/>
        </w:rPr>
      </w:pPr>
      <w:r w:rsidRPr="00381E47">
        <w:rPr>
          <w:rFonts w:ascii="仿宋" w:eastAsia="仿宋" w:hAnsi="仿宋" w:cs="Arial" w:hint="eastAsia"/>
          <w:sz w:val="24"/>
        </w:rPr>
        <w:t>2</w:t>
      </w:r>
      <w:r w:rsidR="00AE5F19" w:rsidRPr="00381E47">
        <w:rPr>
          <w:rFonts w:ascii="仿宋" w:eastAsia="仿宋" w:hAnsi="仿宋" w:cs="Arial" w:hint="eastAsia"/>
          <w:sz w:val="24"/>
        </w:rPr>
        <w:t>、</w:t>
      </w:r>
      <w:r w:rsidR="00AE5F19" w:rsidRPr="00381E47">
        <w:rPr>
          <w:rFonts w:ascii="仿宋" w:eastAsia="仿宋" w:hAnsi="仿宋" w:cs="Arial"/>
          <w:sz w:val="24"/>
        </w:rPr>
        <w:t>我方同意所递交的投标文件在“投标人须知”规定的投标有效期内有效，在此期间内我方若中标，将受此约束。</w:t>
      </w:r>
    </w:p>
    <w:p w:rsidR="004C3D78" w:rsidRPr="00381E47" w:rsidRDefault="0018230B">
      <w:pPr>
        <w:spacing w:line="360" w:lineRule="auto"/>
        <w:ind w:firstLineChars="200" w:firstLine="480"/>
        <w:rPr>
          <w:rFonts w:ascii="仿宋" w:eastAsia="仿宋" w:hAnsi="仿宋" w:cs="Arial"/>
          <w:sz w:val="24"/>
        </w:rPr>
      </w:pPr>
      <w:r w:rsidRPr="00381E47">
        <w:rPr>
          <w:rFonts w:ascii="仿宋" w:eastAsia="仿宋" w:hAnsi="仿宋" w:cs="Arial" w:hint="eastAsia"/>
          <w:sz w:val="24"/>
        </w:rPr>
        <w:t>3</w:t>
      </w:r>
      <w:r w:rsidR="00AE5F19" w:rsidRPr="00381E47">
        <w:rPr>
          <w:rFonts w:ascii="仿宋" w:eastAsia="仿宋" w:hAnsi="仿宋" w:cs="Arial" w:hint="eastAsia"/>
          <w:sz w:val="24"/>
        </w:rPr>
        <w:t>、</w:t>
      </w:r>
      <w:r w:rsidR="00AE5F19" w:rsidRPr="00381E47">
        <w:rPr>
          <w:rFonts w:ascii="仿宋" w:eastAsia="仿宋" w:hAnsi="仿宋" w:cs="Arial"/>
          <w:sz w:val="24"/>
        </w:rPr>
        <w:t>除非另外达成协议并生效，你方的中标通知书和本投标文件将构成约束我们双方的合同。</w:t>
      </w:r>
    </w:p>
    <w:p w:rsidR="004C3D78" w:rsidRPr="00381E47" w:rsidRDefault="0018230B">
      <w:pPr>
        <w:spacing w:line="360" w:lineRule="auto"/>
        <w:ind w:firstLineChars="200" w:firstLine="480"/>
        <w:rPr>
          <w:rFonts w:ascii="仿宋" w:eastAsia="仿宋" w:hAnsi="仿宋" w:cs="Arial"/>
          <w:sz w:val="24"/>
        </w:rPr>
      </w:pPr>
      <w:r w:rsidRPr="00381E47">
        <w:rPr>
          <w:rFonts w:ascii="仿宋" w:eastAsia="仿宋" w:hAnsi="仿宋" w:cs="Arial" w:hint="eastAsia"/>
          <w:sz w:val="24"/>
        </w:rPr>
        <w:t>4</w:t>
      </w:r>
      <w:r w:rsidR="00AE5F19" w:rsidRPr="00381E47">
        <w:rPr>
          <w:rFonts w:ascii="仿宋" w:eastAsia="仿宋" w:hAnsi="仿宋" w:cs="Arial" w:hint="eastAsia"/>
          <w:sz w:val="24"/>
        </w:rPr>
        <w:t>、</w:t>
      </w:r>
      <w:r w:rsidR="00AE5F19" w:rsidRPr="00381E47">
        <w:rPr>
          <w:rFonts w:ascii="仿宋" w:eastAsia="仿宋" w:hAnsi="仿宋" w:cs="Arial"/>
          <w:sz w:val="24"/>
        </w:rPr>
        <w:t xml:space="preserve"> 我方明白招标人不一定接纳最低投标报价的投标，也不需要招标人解释选择或否决任何投标人的原因和理由。</w:t>
      </w:r>
    </w:p>
    <w:p w:rsidR="004C3D78" w:rsidRPr="00381E47" w:rsidRDefault="00AE5F19">
      <w:pPr>
        <w:spacing w:line="360" w:lineRule="auto"/>
        <w:ind w:firstLineChars="200" w:firstLine="480"/>
        <w:rPr>
          <w:rFonts w:ascii="仿宋" w:eastAsia="仿宋" w:hAnsi="仿宋" w:cs="Arial"/>
          <w:sz w:val="24"/>
          <w:u w:val="single"/>
        </w:rPr>
      </w:pPr>
      <w:r w:rsidRPr="00381E47">
        <w:rPr>
          <w:rFonts w:ascii="仿宋" w:eastAsia="仿宋" w:hAnsi="仿宋" w:cs="Arial"/>
          <w:sz w:val="24"/>
        </w:rPr>
        <w:t>投标单位：（盖章）</w:t>
      </w:r>
    </w:p>
    <w:p w:rsidR="004C3D78" w:rsidRPr="00381E47" w:rsidRDefault="004C3D78">
      <w:pPr>
        <w:spacing w:line="360" w:lineRule="auto"/>
        <w:ind w:firstLineChars="200" w:firstLine="480"/>
        <w:rPr>
          <w:rFonts w:ascii="仿宋" w:eastAsia="仿宋" w:hAnsi="仿宋" w:cs="Arial"/>
          <w:sz w:val="24"/>
        </w:rPr>
      </w:pPr>
    </w:p>
    <w:p w:rsidR="004C3D78" w:rsidRPr="00381E47" w:rsidRDefault="00AE5F19">
      <w:pPr>
        <w:spacing w:line="360" w:lineRule="auto"/>
        <w:ind w:firstLineChars="200" w:firstLine="480"/>
        <w:rPr>
          <w:rFonts w:ascii="仿宋" w:eastAsia="仿宋" w:hAnsi="仿宋" w:cs="Arial"/>
          <w:sz w:val="24"/>
          <w:u w:val="single"/>
        </w:rPr>
      </w:pPr>
      <w:r w:rsidRPr="00381E47">
        <w:rPr>
          <w:rFonts w:ascii="仿宋" w:eastAsia="仿宋" w:hAnsi="仿宋" w:cs="Arial"/>
          <w:sz w:val="24"/>
        </w:rPr>
        <w:t>单位地址：</w:t>
      </w:r>
    </w:p>
    <w:p w:rsidR="004C3D78" w:rsidRPr="00381E47" w:rsidRDefault="004C3D78">
      <w:pPr>
        <w:spacing w:line="360" w:lineRule="auto"/>
        <w:ind w:firstLineChars="200" w:firstLine="480"/>
        <w:rPr>
          <w:rFonts w:ascii="仿宋" w:eastAsia="仿宋" w:hAnsi="仿宋" w:cs="Arial"/>
          <w:sz w:val="24"/>
        </w:rPr>
      </w:pPr>
    </w:p>
    <w:p w:rsidR="004C3D78" w:rsidRPr="00381E47" w:rsidRDefault="00AE5F19">
      <w:pPr>
        <w:spacing w:line="360" w:lineRule="auto"/>
        <w:ind w:firstLineChars="200" w:firstLine="480"/>
        <w:rPr>
          <w:rFonts w:ascii="仿宋" w:eastAsia="仿宋" w:hAnsi="仿宋" w:cs="Arial"/>
          <w:sz w:val="24"/>
          <w:u w:val="single"/>
        </w:rPr>
      </w:pPr>
      <w:r w:rsidRPr="00381E47">
        <w:rPr>
          <w:rFonts w:ascii="仿宋" w:eastAsia="仿宋" w:hAnsi="仿宋" w:cs="Arial"/>
          <w:sz w:val="24"/>
        </w:rPr>
        <w:t>投标人法定代表人或授权代表:（签字、盖章）</w:t>
      </w:r>
    </w:p>
    <w:p w:rsidR="004C3D78" w:rsidRPr="00381E47" w:rsidRDefault="004C3D78">
      <w:pPr>
        <w:spacing w:line="360" w:lineRule="auto"/>
        <w:ind w:firstLineChars="200" w:firstLine="480"/>
        <w:rPr>
          <w:rFonts w:ascii="仿宋" w:eastAsia="仿宋" w:hAnsi="仿宋" w:cs="Arial"/>
          <w:sz w:val="24"/>
        </w:rPr>
      </w:pPr>
    </w:p>
    <w:p w:rsidR="004C3D78" w:rsidRDefault="00AE5F19" w:rsidP="00AA2993">
      <w:pPr>
        <w:spacing w:line="360" w:lineRule="auto"/>
        <w:ind w:firstLineChars="200" w:firstLine="480"/>
        <w:rPr>
          <w:rFonts w:ascii="仿宋" w:eastAsia="仿宋" w:hAnsi="仿宋"/>
          <w:sz w:val="24"/>
        </w:rPr>
      </w:pPr>
      <w:r w:rsidRPr="00381E47">
        <w:rPr>
          <w:rFonts w:ascii="仿宋" w:eastAsia="仿宋" w:hAnsi="仿宋" w:cs="Arial"/>
          <w:sz w:val="24"/>
        </w:rPr>
        <w:t>日期：</w:t>
      </w:r>
      <w:r w:rsidR="00B45A64" w:rsidRPr="00381E47">
        <w:rPr>
          <w:rFonts w:ascii="仿宋" w:eastAsia="仿宋" w:hAnsi="仿宋" w:cs="Arial" w:hint="eastAsia"/>
          <w:sz w:val="24"/>
        </w:rPr>
        <w:t xml:space="preserve">  </w:t>
      </w:r>
      <w:r w:rsidRPr="00381E47">
        <w:rPr>
          <w:rFonts w:ascii="仿宋" w:eastAsia="仿宋" w:hAnsi="仿宋" w:cs="Arial"/>
          <w:sz w:val="24"/>
        </w:rPr>
        <w:t>年</w:t>
      </w:r>
      <w:r w:rsidR="00B45A64" w:rsidRPr="00381E47">
        <w:rPr>
          <w:rFonts w:ascii="仿宋" w:eastAsia="仿宋" w:hAnsi="仿宋" w:cs="Arial" w:hint="eastAsia"/>
          <w:sz w:val="24"/>
        </w:rPr>
        <w:t xml:space="preserve">  </w:t>
      </w:r>
      <w:r w:rsidRPr="00381E47">
        <w:rPr>
          <w:rFonts w:ascii="仿宋" w:eastAsia="仿宋" w:hAnsi="仿宋" w:cs="Arial"/>
          <w:sz w:val="24"/>
        </w:rPr>
        <w:t>月</w:t>
      </w:r>
      <w:r w:rsidR="00B45A64" w:rsidRPr="00381E47">
        <w:rPr>
          <w:rFonts w:ascii="仿宋" w:eastAsia="仿宋" w:hAnsi="仿宋" w:cs="Arial" w:hint="eastAsia"/>
          <w:sz w:val="24"/>
        </w:rPr>
        <w:t xml:space="preserve">  </w:t>
      </w:r>
      <w:r w:rsidRPr="00381E47">
        <w:rPr>
          <w:rFonts w:ascii="仿宋" w:eastAsia="仿宋" w:hAnsi="仿宋" w:cs="Arial"/>
          <w:sz w:val="24"/>
        </w:rPr>
        <w:t>日</w:t>
      </w:r>
      <w:r w:rsidRPr="00381E47">
        <w:rPr>
          <w:rFonts w:ascii="仿宋" w:eastAsia="仿宋" w:hAnsi="仿宋"/>
          <w:sz w:val="24"/>
        </w:rPr>
        <w:br w:type="page"/>
      </w:r>
    </w:p>
    <w:p w:rsidR="00350CB9" w:rsidRPr="00381E47" w:rsidRDefault="00350CB9" w:rsidP="002A7539">
      <w:pPr>
        <w:snapToGrid w:val="0"/>
        <w:spacing w:beforeLines="20"/>
        <w:rPr>
          <w:rFonts w:ascii="仿宋" w:eastAsia="仿宋" w:hAnsi="仿宋"/>
          <w:sz w:val="24"/>
        </w:rPr>
      </w:pPr>
    </w:p>
    <w:p w:rsidR="00350CB9" w:rsidRPr="00A30010" w:rsidRDefault="00CE399E" w:rsidP="002A7539">
      <w:pPr>
        <w:snapToGrid w:val="0"/>
        <w:spacing w:beforeLines="20"/>
        <w:jc w:val="center"/>
        <w:rPr>
          <w:rFonts w:ascii="仿宋" w:eastAsia="仿宋" w:hAnsi="仿宋"/>
          <w:b/>
          <w:sz w:val="30"/>
          <w:szCs w:val="30"/>
        </w:rPr>
      </w:pPr>
      <w:r>
        <w:rPr>
          <w:rFonts w:ascii="仿宋" w:eastAsia="仿宋" w:hAnsi="仿宋" w:hint="eastAsia"/>
          <w:b/>
          <w:sz w:val="30"/>
          <w:szCs w:val="30"/>
        </w:rPr>
        <w:t>二、</w:t>
      </w:r>
      <w:r w:rsidR="00350CB9" w:rsidRPr="00A30010">
        <w:rPr>
          <w:rFonts w:ascii="仿宋" w:eastAsia="仿宋" w:hAnsi="仿宋" w:hint="eastAsia"/>
          <w:b/>
          <w:sz w:val="30"/>
          <w:szCs w:val="30"/>
        </w:rPr>
        <w:t>法定代表人授权书</w:t>
      </w:r>
    </w:p>
    <w:p w:rsidR="00350CB9" w:rsidRPr="00381E47" w:rsidRDefault="00350CB9" w:rsidP="002A7539">
      <w:pPr>
        <w:snapToGrid w:val="0"/>
        <w:spacing w:beforeLines="20"/>
        <w:rPr>
          <w:rFonts w:ascii="仿宋" w:eastAsia="仿宋" w:hAnsi="仿宋"/>
          <w:sz w:val="24"/>
        </w:rPr>
      </w:pPr>
    </w:p>
    <w:p w:rsidR="00350CB9" w:rsidRPr="00381E47" w:rsidRDefault="00350CB9" w:rsidP="002A7539">
      <w:pPr>
        <w:snapToGrid w:val="0"/>
        <w:spacing w:beforeLines="20" w:line="500" w:lineRule="exact"/>
        <w:ind w:firstLine="437"/>
        <w:rPr>
          <w:rFonts w:ascii="仿宋" w:eastAsia="仿宋" w:hAnsi="仿宋"/>
        </w:rPr>
      </w:pPr>
      <w:r w:rsidRPr="00381E47">
        <w:rPr>
          <w:rFonts w:ascii="仿宋" w:eastAsia="仿宋" w:hAnsi="仿宋" w:hint="eastAsia"/>
        </w:rPr>
        <w:t>本授权书声明：注册于中华人民共和国的</w:t>
      </w:r>
      <w:r w:rsidRPr="00381E47">
        <w:rPr>
          <w:rFonts w:ascii="仿宋" w:eastAsia="仿宋" w:hAnsi="仿宋" w:hint="eastAsia"/>
          <w:u w:val="single"/>
        </w:rPr>
        <w:t>（投标人名称）</w:t>
      </w:r>
      <w:r w:rsidRPr="00381E47">
        <w:rPr>
          <w:rFonts w:ascii="仿宋" w:eastAsia="仿宋" w:hAnsi="仿宋" w:hint="eastAsia"/>
        </w:rPr>
        <w:t>的在下面签字的</w:t>
      </w:r>
      <w:r w:rsidRPr="00381E47">
        <w:rPr>
          <w:rFonts w:ascii="仿宋" w:eastAsia="仿宋" w:hAnsi="仿宋" w:hint="eastAsia"/>
          <w:u w:val="single"/>
        </w:rPr>
        <w:t>（法定代表人姓名、职务）</w:t>
      </w:r>
      <w:r w:rsidRPr="00381E47">
        <w:rPr>
          <w:rFonts w:ascii="仿宋" w:eastAsia="仿宋" w:hAnsi="仿宋" w:hint="eastAsia"/>
        </w:rPr>
        <w:t>代表本公司授权的在下面签字的</w:t>
      </w:r>
      <w:r w:rsidRPr="00381E47">
        <w:rPr>
          <w:rFonts w:ascii="仿宋" w:eastAsia="仿宋" w:hAnsi="仿宋" w:hint="eastAsia"/>
          <w:u w:val="single"/>
        </w:rPr>
        <w:t>（被授权人的姓名、职务）</w:t>
      </w:r>
      <w:r w:rsidRPr="00381E47">
        <w:rPr>
          <w:rFonts w:ascii="仿宋" w:eastAsia="仿宋" w:hAnsi="仿宋" w:hint="eastAsia"/>
        </w:rPr>
        <w:t>为本公司的合法代理人，就招标编号为</w:t>
      </w:r>
      <w:r w:rsidRPr="00381E47">
        <w:rPr>
          <w:rFonts w:ascii="仿宋" w:eastAsia="仿宋" w:hAnsi="仿宋" w:hint="eastAsia"/>
          <w:u w:val="single"/>
        </w:rPr>
        <w:t xml:space="preserve">                </w:t>
      </w:r>
      <w:r w:rsidRPr="00381E47">
        <w:rPr>
          <w:rFonts w:ascii="仿宋" w:eastAsia="仿宋" w:hAnsi="仿宋" w:hint="eastAsia"/>
        </w:rPr>
        <w:t>的(</w:t>
      </w:r>
      <w:r w:rsidRPr="00381E47">
        <w:rPr>
          <w:rFonts w:ascii="仿宋" w:eastAsia="仿宋" w:hAnsi="仿宋" w:hint="eastAsia"/>
          <w:u w:val="single"/>
        </w:rPr>
        <w:t>招标货物名称)</w:t>
      </w:r>
      <w:r w:rsidRPr="00381E47">
        <w:rPr>
          <w:rFonts w:ascii="仿宋" w:eastAsia="仿宋" w:hAnsi="仿宋" w:hint="eastAsia"/>
        </w:rPr>
        <w:t>的投标，以本公司名义处理一切与之有关的事务。</w:t>
      </w:r>
    </w:p>
    <w:p w:rsidR="00350CB9" w:rsidRPr="00381E47" w:rsidRDefault="00350CB9" w:rsidP="002A7539">
      <w:pPr>
        <w:snapToGrid w:val="0"/>
        <w:spacing w:beforeLines="20" w:line="500" w:lineRule="exact"/>
        <w:ind w:firstLine="437"/>
        <w:rPr>
          <w:rFonts w:ascii="仿宋" w:eastAsia="仿宋" w:hAnsi="仿宋"/>
        </w:rPr>
      </w:pPr>
      <w:r w:rsidRPr="00381E47">
        <w:rPr>
          <w:rFonts w:ascii="仿宋" w:eastAsia="仿宋" w:hAnsi="仿宋" w:hint="eastAsia"/>
        </w:rPr>
        <w:t>本授权书于</w:t>
      </w:r>
      <w:r w:rsidRPr="00381E47">
        <w:rPr>
          <w:rFonts w:ascii="仿宋" w:eastAsia="仿宋" w:hAnsi="仿宋" w:hint="eastAsia"/>
          <w:u w:val="single"/>
        </w:rPr>
        <w:t xml:space="preserve">      </w:t>
      </w:r>
      <w:r w:rsidRPr="00381E47">
        <w:rPr>
          <w:rFonts w:ascii="仿宋" w:eastAsia="仿宋" w:hAnsi="仿宋" w:hint="eastAsia"/>
        </w:rPr>
        <w:t>年</w:t>
      </w:r>
      <w:r w:rsidRPr="00381E47">
        <w:rPr>
          <w:rFonts w:ascii="仿宋" w:eastAsia="仿宋" w:hAnsi="仿宋" w:hint="eastAsia"/>
          <w:u w:val="single"/>
        </w:rPr>
        <w:t xml:space="preserve">    </w:t>
      </w:r>
      <w:r w:rsidRPr="00381E47">
        <w:rPr>
          <w:rFonts w:ascii="仿宋" w:eastAsia="仿宋" w:hAnsi="仿宋" w:hint="eastAsia"/>
        </w:rPr>
        <w:t>月</w:t>
      </w:r>
      <w:r w:rsidRPr="00381E47">
        <w:rPr>
          <w:rFonts w:ascii="仿宋" w:eastAsia="仿宋" w:hAnsi="仿宋" w:hint="eastAsia"/>
          <w:u w:val="single"/>
        </w:rPr>
        <w:t xml:space="preserve">    </w:t>
      </w:r>
      <w:r w:rsidRPr="00381E47">
        <w:rPr>
          <w:rFonts w:ascii="仿宋" w:eastAsia="仿宋" w:hAnsi="仿宋" w:hint="eastAsia"/>
        </w:rPr>
        <w:t>日签字生效，特此声明。</w:t>
      </w:r>
    </w:p>
    <w:p w:rsidR="00350CB9" w:rsidRPr="00381E47" w:rsidRDefault="00350CB9" w:rsidP="002A7539">
      <w:pPr>
        <w:snapToGrid w:val="0"/>
        <w:spacing w:beforeLines="20" w:line="500" w:lineRule="exact"/>
        <w:ind w:firstLine="437"/>
        <w:rPr>
          <w:rFonts w:ascii="仿宋" w:eastAsia="仿宋" w:hAnsi="仿宋"/>
        </w:rPr>
      </w:pPr>
    </w:p>
    <w:p w:rsidR="00350CB9" w:rsidRPr="00381E47" w:rsidRDefault="00350CB9" w:rsidP="002A7539">
      <w:pPr>
        <w:snapToGrid w:val="0"/>
        <w:spacing w:beforeLines="20" w:line="500" w:lineRule="exact"/>
        <w:ind w:firstLine="437"/>
        <w:rPr>
          <w:rFonts w:ascii="仿宋" w:eastAsia="仿宋" w:hAnsi="仿宋"/>
        </w:rPr>
      </w:pPr>
    </w:p>
    <w:p w:rsidR="00350CB9" w:rsidRPr="00381E47" w:rsidRDefault="00350CB9" w:rsidP="002A7539">
      <w:pPr>
        <w:snapToGrid w:val="0"/>
        <w:spacing w:beforeLines="20" w:line="500" w:lineRule="exact"/>
        <w:ind w:firstLine="437"/>
        <w:rPr>
          <w:rFonts w:ascii="仿宋" w:eastAsia="仿宋" w:hAnsi="仿宋"/>
        </w:rPr>
      </w:pPr>
    </w:p>
    <w:p w:rsidR="00350CB9" w:rsidRPr="00381E47" w:rsidRDefault="00350CB9" w:rsidP="002A7539">
      <w:pPr>
        <w:snapToGrid w:val="0"/>
        <w:spacing w:beforeLines="20" w:line="500" w:lineRule="exact"/>
        <w:ind w:firstLine="437"/>
        <w:rPr>
          <w:rFonts w:ascii="仿宋" w:eastAsia="仿宋" w:hAnsi="仿宋"/>
          <w:u w:val="single"/>
        </w:rPr>
      </w:pPr>
      <w:r w:rsidRPr="00381E47">
        <w:rPr>
          <w:rFonts w:ascii="仿宋" w:eastAsia="仿宋" w:hAnsi="仿宋" w:hint="eastAsia"/>
        </w:rPr>
        <w:t>法定代表人签字</w:t>
      </w:r>
      <w:r w:rsidRPr="00381E47">
        <w:rPr>
          <w:rFonts w:ascii="仿宋" w:eastAsia="仿宋" w:hAnsi="仿宋" w:hint="eastAsia"/>
          <w:u w:val="single"/>
        </w:rPr>
        <w:t xml:space="preserve">                          </w:t>
      </w:r>
    </w:p>
    <w:p w:rsidR="00350CB9" w:rsidRPr="00381E47" w:rsidRDefault="00350CB9" w:rsidP="002A7539">
      <w:pPr>
        <w:snapToGrid w:val="0"/>
        <w:spacing w:beforeLines="20" w:line="500" w:lineRule="exact"/>
        <w:ind w:firstLine="437"/>
        <w:rPr>
          <w:rFonts w:ascii="仿宋" w:eastAsia="仿宋" w:hAnsi="仿宋"/>
          <w:u w:val="single"/>
        </w:rPr>
      </w:pPr>
      <w:r w:rsidRPr="00381E47">
        <w:rPr>
          <w:rFonts w:ascii="仿宋" w:eastAsia="仿宋" w:hAnsi="仿宋" w:hint="eastAsia"/>
        </w:rPr>
        <w:t>被授权人签字</w:t>
      </w:r>
      <w:r w:rsidRPr="00381E47">
        <w:rPr>
          <w:rFonts w:ascii="仿宋" w:eastAsia="仿宋" w:hAnsi="仿宋" w:hint="eastAsia"/>
          <w:u w:val="single"/>
        </w:rPr>
        <w:t xml:space="preserve">                            </w:t>
      </w:r>
    </w:p>
    <w:p w:rsidR="00350CB9" w:rsidRPr="00381E47" w:rsidRDefault="00350CB9" w:rsidP="002A7539">
      <w:pPr>
        <w:snapToGrid w:val="0"/>
        <w:spacing w:beforeLines="20" w:line="500" w:lineRule="exact"/>
        <w:ind w:firstLine="437"/>
        <w:rPr>
          <w:rFonts w:ascii="仿宋" w:eastAsia="仿宋" w:hAnsi="仿宋"/>
          <w:sz w:val="24"/>
          <w:u w:val="single"/>
        </w:rPr>
      </w:pPr>
      <w:r w:rsidRPr="00381E47">
        <w:rPr>
          <w:rFonts w:ascii="仿宋" w:eastAsia="仿宋" w:hAnsi="仿宋" w:hint="eastAsia"/>
        </w:rPr>
        <w:t>投标人公章</w:t>
      </w:r>
      <w:r w:rsidRPr="00381E47">
        <w:rPr>
          <w:rFonts w:ascii="仿宋" w:eastAsia="仿宋" w:hAnsi="仿宋" w:hint="eastAsia"/>
          <w:u w:val="single"/>
        </w:rPr>
        <w:t xml:space="preserve">                              </w:t>
      </w:r>
    </w:p>
    <w:p w:rsidR="00350CB9" w:rsidRPr="00381E47" w:rsidRDefault="00350CB9" w:rsidP="002A7539">
      <w:pPr>
        <w:snapToGrid w:val="0"/>
        <w:spacing w:beforeLines="20"/>
        <w:ind w:firstLine="435"/>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81E47" w:rsidRDefault="00350CB9" w:rsidP="002A7539">
      <w:pPr>
        <w:snapToGrid w:val="0"/>
        <w:spacing w:beforeLines="20" w:line="500" w:lineRule="exact"/>
        <w:rPr>
          <w:rFonts w:ascii="仿宋" w:eastAsia="仿宋" w:hAnsi="仿宋"/>
          <w:sz w:val="24"/>
          <w:u w:val="single"/>
        </w:rPr>
      </w:pPr>
    </w:p>
    <w:p w:rsidR="00350CB9" w:rsidRPr="00350CB9" w:rsidRDefault="00350CB9" w:rsidP="002A7539">
      <w:pPr>
        <w:snapToGrid w:val="0"/>
        <w:spacing w:beforeLines="20"/>
        <w:rPr>
          <w:rFonts w:ascii="仿宋" w:eastAsia="仿宋" w:hAnsi="仿宋"/>
          <w:sz w:val="24"/>
        </w:rPr>
        <w:sectPr w:rsidR="00350CB9" w:rsidRPr="00350CB9" w:rsidSect="00E30374">
          <w:headerReference w:type="default" r:id="rId15"/>
          <w:footerReference w:type="even" r:id="rId16"/>
          <w:footerReference w:type="default" r:id="rId17"/>
          <w:footerReference w:type="first" r:id="rId18"/>
          <w:pgSz w:w="11906" w:h="16838"/>
          <w:pgMar w:top="1440" w:right="1800" w:bottom="1440" w:left="1800" w:header="851" w:footer="992" w:gutter="0"/>
          <w:pgNumType w:start="11"/>
          <w:cols w:space="720"/>
          <w:titlePg/>
          <w:docGrid w:type="lines" w:linePitch="312"/>
        </w:sectPr>
      </w:pPr>
    </w:p>
    <w:p w:rsidR="009B61D4" w:rsidRDefault="009B61D4" w:rsidP="009B61D4">
      <w:pPr>
        <w:pStyle w:val="3"/>
        <w:spacing w:before="62" w:line="500" w:lineRule="exact"/>
        <w:ind w:firstLineChars="596" w:firstLine="1795"/>
        <w:rPr>
          <w:rFonts w:ascii="仿宋" w:eastAsia="仿宋" w:hAnsi="仿宋"/>
          <w:sz w:val="30"/>
          <w:szCs w:val="30"/>
        </w:rPr>
      </w:pPr>
      <w:bookmarkStart w:id="32" w:name="_Toc61755712"/>
      <w:bookmarkStart w:id="33" w:name="_Toc49019491"/>
      <w:bookmarkStart w:id="34" w:name="_Toc49019230"/>
      <w:bookmarkStart w:id="35" w:name="_Toc48995845"/>
      <w:bookmarkStart w:id="36" w:name="_Toc48791229"/>
      <w:bookmarkStart w:id="37" w:name="_Toc47418932"/>
      <w:bookmarkStart w:id="38" w:name="_Toc47418725"/>
      <w:bookmarkStart w:id="39" w:name="_Toc47418249"/>
      <w:bookmarkStart w:id="40" w:name="_Toc47262063"/>
      <w:bookmarkStart w:id="41" w:name="_Toc47261879"/>
      <w:bookmarkStart w:id="42" w:name="_Toc47261684"/>
      <w:bookmarkStart w:id="43" w:name="_Toc472336928"/>
      <w:r>
        <w:rPr>
          <w:rFonts w:ascii="仿宋" w:eastAsia="仿宋" w:hAnsi="仿宋" w:hint="eastAsia"/>
          <w:sz w:val="30"/>
          <w:szCs w:val="30"/>
        </w:rPr>
        <w:lastRenderedPageBreak/>
        <w:t>三、营业执照、企业资质证书、施工业绩</w:t>
      </w:r>
    </w:p>
    <w:p w:rsidR="009B61D4" w:rsidRPr="009B61D4" w:rsidRDefault="009B61D4" w:rsidP="009B61D4"/>
    <w:p w:rsidR="005B33A1" w:rsidRPr="00E30374" w:rsidRDefault="009B61D4" w:rsidP="00E30374">
      <w:pPr>
        <w:pStyle w:val="3"/>
        <w:spacing w:before="62" w:line="500" w:lineRule="exact"/>
        <w:ind w:firstLineChars="1196" w:firstLine="3602"/>
        <w:rPr>
          <w:rFonts w:ascii="仿宋" w:eastAsia="仿宋" w:hAnsi="仿宋"/>
          <w:sz w:val="30"/>
          <w:szCs w:val="30"/>
        </w:rPr>
      </w:pPr>
      <w:r>
        <w:rPr>
          <w:rFonts w:ascii="仿宋" w:eastAsia="仿宋" w:hAnsi="仿宋" w:hint="eastAsia"/>
          <w:sz w:val="30"/>
          <w:szCs w:val="30"/>
        </w:rPr>
        <w:t>四</w:t>
      </w:r>
      <w:r w:rsidR="00BE23A2">
        <w:rPr>
          <w:rFonts w:ascii="仿宋" w:eastAsia="仿宋" w:hAnsi="仿宋" w:hint="eastAsia"/>
          <w:sz w:val="30"/>
          <w:szCs w:val="30"/>
        </w:rPr>
        <w:t>、</w:t>
      </w:r>
      <w:r w:rsidR="005B33A1" w:rsidRPr="00CE76FF">
        <w:rPr>
          <w:rFonts w:ascii="仿宋" w:eastAsia="仿宋" w:hAnsi="仿宋" w:hint="eastAsia"/>
          <w:sz w:val="30"/>
          <w:szCs w:val="30"/>
        </w:rPr>
        <w:t>投标一览表</w:t>
      </w:r>
      <w:bookmarkEnd w:id="32"/>
      <w:bookmarkEnd w:id="33"/>
      <w:bookmarkEnd w:id="34"/>
      <w:bookmarkEnd w:id="35"/>
      <w:bookmarkEnd w:id="36"/>
      <w:bookmarkEnd w:id="37"/>
      <w:bookmarkEnd w:id="38"/>
      <w:bookmarkEnd w:id="39"/>
      <w:bookmarkEnd w:id="40"/>
      <w:bookmarkEnd w:id="41"/>
      <w:bookmarkEnd w:id="42"/>
      <w:bookmarkEnd w:id="43"/>
    </w:p>
    <w:p w:rsidR="005B33A1" w:rsidRPr="00381E47" w:rsidRDefault="005B33A1" w:rsidP="005B33A1">
      <w:pPr>
        <w:spacing w:line="360" w:lineRule="auto"/>
        <w:rPr>
          <w:rFonts w:ascii="仿宋" w:eastAsia="仿宋" w:hAnsi="仿宋"/>
          <w:u w:val="single"/>
        </w:rPr>
      </w:pPr>
      <w:r w:rsidRPr="00381E47">
        <w:rPr>
          <w:rFonts w:ascii="仿宋" w:eastAsia="仿宋" w:hAnsi="仿宋" w:hint="eastAsia"/>
        </w:rPr>
        <w:t>投标人名称：</w:t>
      </w:r>
      <w:r w:rsidRPr="00381E47">
        <w:rPr>
          <w:rFonts w:ascii="仿宋" w:eastAsia="仿宋" w:hAnsi="仿宋" w:hint="eastAsia"/>
          <w:u w:val="single"/>
        </w:rPr>
        <w:t xml:space="preserve">                 </w:t>
      </w:r>
      <w:r w:rsidRPr="00381E47">
        <w:rPr>
          <w:rFonts w:ascii="仿宋" w:eastAsia="仿宋" w:hAnsi="仿宋" w:hint="eastAsia"/>
        </w:rPr>
        <w:t xml:space="preserve">   </w:t>
      </w:r>
    </w:p>
    <w:tbl>
      <w:tblPr>
        <w:tblW w:w="10361"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82"/>
        <w:gridCol w:w="1486"/>
        <w:gridCol w:w="1276"/>
        <w:gridCol w:w="1701"/>
        <w:gridCol w:w="1266"/>
        <w:gridCol w:w="1053"/>
        <w:gridCol w:w="1250"/>
        <w:gridCol w:w="1547"/>
      </w:tblGrid>
      <w:tr w:rsidR="005B33A1" w:rsidRPr="00381E47" w:rsidTr="00A30010">
        <w:trPr>
          <w:trHeight w:val="880"/>
        </w:trPr>
        <w:tc>
          <w:tcPr>
            <w:tcW w:w="782" w:type="dxa"/>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序号</w:t>
            </w:r>
          </w:p>
        </w:tc>
        <w:tc>
          <w:tcPr>
            <w:tcW w:w="1486" w:type="dxa"/>
            <w:vAlign w:val="center"/>
          </w:tcPr>
          <w:p w:rsidR="005B33A1" w:rsidRPr="00381E47" w:rsidRDefault="00A30010" w:rsidP="001425EF">
            <w:pPr>
              <w:spacing w:line="360" w:lineRule="auto"/>
              <w:jc w:val="center"/>
              <w:rPr>
                <w:rFonts w:ascii="仿宋" w:eastAsia="仿宋" w:hAnsi="仿宋"/>
              </w:rPr>
            </w:pPr>
            <w:r>
              <w:rPr>
                <w:rFonts w:ascii="仿宋" w:eastAsia="仿宋" w:hAnsi="仿宋" w:hint="eastAsia"/>
              </w:rPr>
              <w:t>分项</w:t>
            </w:r>
          </w:p>
        </w:tc>
        <w:tc>
          <w:tcPr>
            <w:tcW w:w="1276" w:type="dxa"/>
            <w:vAlign w:val="center"/>
          </w:tcPr>
          <w:p w:rsidR="005B33A1" w:rsidRPr="00381E47" w:rsidRDefault="00A30010" w:rsidP="001425EF">
            <w:pPr>
              <w:spacing w:line="360" w:lineRule="auto"/>
              <w:jc w:val="center"/>
              <w:rPr>
                <w:rFonts w:ascii="仿宋" w:eastAsia="仿宋" w:hAnsi="仿宋"/>
              </w:rPr>
            </w:pPr>
            <w:r>
              <w:rPr>
                <w:rFonts w:ascii="仿宋" w:eastAsia="仿宋" w:hAnsi="仿宋" w:hint="eastAsia"/>
              </w:rPr>
              <w:t>规格</w:t>
            </w:r>
          </w:p>
        </w:tc>
        <w:tc>
          <w:tcPr>
            <w:tcW w:w="1701" w:type="dxa"/>
            <w:vAlign w:val="center"/>
          </w:tcPr>
          <w:p w:rsidR="005B33A1" w:rsidRPr="00381E47" w:rsidRDefault="00A30010" w:rsidP="001425EF">
            <w:pPr>
              <w:spacing w:line="360" w:lineRule="auto"/>
              <w:jc w:val="center"/>
              <w:rPr>
                <w:rFonts w:ascii="仿宋" w:eastAsia="仿宋" w:hAnsi="仿宋"/>
              </w:rPr>
            </w:pPr>
            <w:r>
              <w:rPr>
                <w:rFonts w:ascii="仿宋" w:eastAsia="仿宋" w:hAnsi="仿宋" w:hint="eastAsia"/>
              </w:rPr>
              <w:t>供应商</w:t>
            </w:r>
          </w:p>
        </w:tc>
        <w:tc>
          <w:tcPr>
            <w:tcW w:w="1266" w:type="dxa"/>
            <w:vAlign w:val="center"/>
          </w:tcPr>
          <w:p w:rsidR="005B33A1" w:rsidRPr="00381E47" w:rsidRDefault="00A30010" w:rsidP="00A30010">
            <w:pPr>
              <w:spacing w:line="360" w:lineRule="auto"/>
              <w:jc w:val="center"/>
              <w:rPr>
                <w:rFonts w:ascii="仿宋" w:eastAsia="仿宋" w:hAnsi="仿宋"/>
              </w:rPr>
            </w:pPr>
            <w:r>
              <w:rPr>
                <w:rFonts w:ascii="仿宋" w:eastAsia="仿宋" w:hAnsi="仿宋" w:hint="eastAsia"/>
              </w:rPr>
              <w:t>数量</w:t>
            </w:r>
          </w:p>
        </w:tc>
        <w:tc>
          <w:tcPr>
            <w:tcW w:w="1053" w:type="dxa"/>
            <w:vAlign w:val="center"/>
          </w:tcPr>
          <w:p w:rsidR="005B33A1" w:rsidRPr="00A30010" w:rsidRDefault="00A30010" w:rsidP="00A30010">
            <w:pPr>
              <w:spacing w:line="360" w:lineRule="auto"/>
              <w:jc w:val="center"/>
              <w:rPr>
                <w:rFonts w:ascii="仿宋" w:eastAsia="仿宋" w:hAnsi="仿宋"/>
              </w:rPr>
            </w:pPr>
            <w:r>
              <w:rPr>
                <w:rFonts w:ascii="仿宋" w:eastAsia="仿宋" w:hAnsi="仿宋" w:hint="eastAsia"/>
              </w:rPr>
              <w:t>单价</w:t>
            </w:r>
          </w:p>
        </w:tc>
        <w:tc>
          <w:tcPr>
            <w:tcW w:w="1250" w:type="dxa"/>
            <w:vAlign w:val="center"/>
          </w:tcPr>
          <w:p w:rsidR="005B33A1" w:rsidRPr="00381E47" w:rsidRDefault="00A30010" w:rsidP="001425EF">
            <w:pPr>
              <w:spacing w:line="360" w:lineRule="auto"/>
              <w:jc w:val="center"/>
              <w:rPr>
                <w:rFonts w:ascii="仿宋" w:eastAsia="仿宋" w:hAnsi="仿宋"/>
              </w:rPr>
            </w:pPr>
            <w:r>
              <w:rPr>
                <w:rFonts w:ascii="仿宋" w:eastAsia="仿宋" w:hAnsi="仿宋" w:hint="eastAsia"/>
              </w:rPr>
              <w:t>总价</w:t>
            </w:r>
          </w:p>
        </w:tc>
        <w:tc>
          <w:tcPr>
            <w:tcW w:w="1547" w:type="dxa"/>
            <w:vAlign w:val="center"/>
          </w:tcPr>
          <w:p w:rsidR="005B33A1" w:rsidRPr="00381E47" w:rsidRDefault="00A30010" w:rsidP="001425EF">
            <w:pPr>
              <w:spacing w:line="360" w:lineRule="auto"/>
              <w:jc w:val="center"/>
              <w:rPr>
                <w:rFonts w:ascii="仿宋" w:eastAsia="仿宋" w:hAnsi="仿宋"/>
              </w:rPr>
            </w:pPr>
            <w:r>
              <w:rPr>
                <w:rFonts w:ascii="仿宋" w:eastAsia="仿宋" w:hAnsi="仿宋" w:hint="eastAsia"/>
              </w:rPr>
              <w:t>备注</w:t>
            </w:r>
          </w:p>
        </w:tc>
      </w:tr>
      <w:tr w:rsidR="005B33A1" w:rsidRPr="00381E47" w:rsidTr="00A30010">
        <w:trPr>
          <w:trHeight w:val="722"/>
        </w:trPr>
        <w:tc>
          <w:tcPr>
            <w:tcW w:w="782" w:type="dxa"/>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1</w:t>
            </w:r>
          </w:p>
        </w:tc>
        <w:tc>
          <w:tcPr>
            <w:tcW w:w="1486" w:type="dxa"/>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 xml:space="preserve"> </w:t>
            </w:r>
          </w:p>
        </w:tc>
        <w:tc>
          <w:tcPr>
            <w:tcW w:w="1276" w:type="dxa"/>
            <w:vAlign w:val="center"/>
          </w:tcPr>
          <w:p w:rsidR="005B33A1" w:rsidRPr="00381E47" w:rsidRDefault="005B33A1" w:rsidP="001425EF">
            <w:pPr>
              <w:spacing w:line="360" w:lineRule="auto"/>
              <w:jc w:val="center"/>
              <w:rPr>
                <w:rFonts w:ascii="仿宋" w:eastAsia="仿宋" w:hAnsi="仿宋"/>
              </w:rPr>
            </w:pPr>
          </w:p>
        </w:tc>
        <w:tc>
          <w:tcPr>
            <w:tcW w:w="1701" w:type="dxa"/>
            <w:vAlign w:val="center"/>
          </w:tcPr>
          <w:p w:rsidR="005B33A1" w:rsidRPr="00381E47" w:rsidRDefault="005B33A1" w:rsidP="001425EF">
            <w:pPr>
              <w:spacing w:line="360" w:lineRule="auto"/>
              <w:jc w:val="center"/>
              <w:rPr>
                <w:rFonts w:ascii="仿宋" w:eastAsia="仿宋" w:hAnsi="仿宋"/>
              </w:rPr>
            </w:pPr>
          </w:p>
        </w:tc>
        <w:tc>
          <w:tcPr>
            <w:tcW w:w="1266" w:type="dxa"/>
            <w:vAlign w:val="center"/>
          </w:tcPr>
          <w:p w:rsidR="005B33A1" w:rsidRPr="00381E47" w:rsidRDefault="005B33A1" w:rsidP="001425EF">
            <w:pPr>
              <w:spacing w:line="360" w:lineRule="auto"/>
              <w:jc w:val="center"/>
              <w:rPr>
                <w:rFonts w:ascii="仿宋" w:eastAsia="仿宋" w:hAnsi="仿宋"/>
              </w:rPr>
            </w:pPr>
          </w:p>
        </w:tc>
        <w:tc>
          <w:tcPr>
            <w:tcW w:w="1053" w:type="dxa"/>
            <w:vAlign w:val="center"/>
          </w:tcPr>
          <w:p w:rsidR="005B33A1" w:rsidRPr="00381E47" w:rsidRDefault="005B33A1" w:rsidP="001425EF">
            <w:pPr>
              <w:spacing w:line="360" w:lineRule="auto"/>
              <w:jc w:val="center"/>
              <w:rPr>
                <w:rFonts w:ascii="仿宋" w:eastAsia="仿宋" w:hAnsi="仿宋"/>
              </w:rPr>
            </w:pPr>
          </w:p>
        </w:tc>
        <w:tc>
          <w:tcPr>
            <w:tcW w:w="1250" w:type="dxa"/>
            <w:vAlign w:val="center"/>
          </w:tcPr>
          <w:p w:rsidR="005B33A1" w:rsidRPr="00381E47" w:rsidRDefault="005B33A1" w:rsidP="001425EF">
            <w:pPr>
              <w:spacing w:line="360" w:lineRule="auto"/>
              <w:jc w:val="center"/>
              <w:rPr>
                <w:rFonts w:ascii="仿宋" w:eastAsia="仿宋" w:hAnsi="仿宋"/>
              </w:rPr>
            </w:pPr>
          </w:p>
        </w:tc>
        <w:tc>
          <w:tcPr>
            <w:tcW w:w="1547" w:type="dxa"/>
            <w:vAlign w:val="center"/>
          </w:tcPr>
          <w:p w:rsidR="005B33A1" w:rsidRPr="00381E47" w:rsidRDefault="005B33A1" w:rsidP="001425EF">
            <w:pPr>
              <w:spacing w:line="360" w:lineRule="auto"/>
              <w:jc w:val="center"/>
              <w:rPr>
                <w:rFonts w:ascii="仿宋" w:eastAsia="仿宋" w:hAnsi="仿宋"/>
              </w:rPr>
            </w:pPr>
          </w:p>
        </w:tc>
      </w:tr>
      <w:tr w:rsidR="005B33A1" w:rsidRPr="00381E47" w:rsidTr="00A30010">
        <w:trPr>
          <w:trHeight w:val="722"/>
        </w:trPr>
        <w:tc>
          <w:tcPr>
            <w:tcW w:w="782" w:type="dxa"/>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2</w:t>
            </w:r>
          </w:p>
        </w:tc>
        <w:tc>
          <w:tcPr>
            <w:tcW w:w="1486" w:type="dxa"/>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 xml:space="preserve"> </w:t>
            </w:r>
            <w:r w:rsidRPr="00381E47">
              <w:rPr>
                <w:rFonts w:ascii="仿宋" w:eastAsia="仿宋" w:hAnsi="仿宋"/>
              </w:rPr>
              <w:t>……</w:t>
            </w:r>
          </w:p>
        </w:tc>
        <w:tc>
          <w:tcPr>
            <w:tcW w:w="1276" w:type="dxa"/>
            <w:vAlign w:val="center"/>
          </w:tcPr>
          <w:p w:rsidR="005B33A1" w:rsidRPr="00381E47" w:rsidRDefault="005B33A1" w:rsidP="001425EF">
            <w:pPr>
              <w:spacing w:line="360" w:lineRule="auto"/>
              <w:jc w:val="center"/>
              <w:rPr>
                <w:rFonts w:ascii="仿宋" w:eastAsia="仿宋" w:hAnsi="仿宋"/>
              </w:rPr>
            </w:pPr>
          </w:p>
        </w:tc>
        <w:tc>
          <w:tcPr>
            <w:tcW w:w="1701" w:type="dxa"/>
            <w:vAlign w:val="center"/>
          </w:tcPr>
          <w:p w:rsidR="005B33A1" w:rsidRPr="00381E47" w:rsidRDefault="005B33A1" w:rsidP="001425EF">
            <w:pPr>
              <w:spacing w:line="360" w:lineRule="auto"/>
              <w:jc w:val="center"/>
              <w:rPr>
                <w:rFonts w:ascii="仿宋" w:eastAsia="仿宋" w:hAnsi="仿宋"/>
              </w:rPr>
            </w:pPr>
          </w:p>
        </w:tc>
        <w:tc>
          <w:tcPr>
            <w:tcW w:w="1266" w:type="dxa"/>
            <w:vAlign w:val="center"/>
          </w:tcPr>
          <w:p w:rsidR="005B33A1" w:rsidRPr="00381E47" w:rsidRDefault="005B33A1" w:rsidP="001425EF">
            <w:pPr>
              <w:spacing w:line="360" w:lineRule="auto"/>
              <w:jc w:val="center"/>
              <w:rPr>
                <w:rFonts w:ascii="仿宋" w:eastAsia="仿宋" w:hAnsi="仿宋"/>
              </w:rPr>
            </w:pPr>
          </w:p>
        </w:tc>
        <w:tc>
          <w:tcPr>
            <w:tcW w:w="1053" w:type="dxa"/>
            <w:vAlign w:val="center"/>
          </w:tcPr>
          <w:p w:rsidR="005B33A1" w:rsidRPr="00381E47" w:rsidRDefault="005B33A1" w:rsidP="001425EF">
            <w:pPr>
              <w:spacing w:line="360" w:lineRule="auto"/>
              <w:jc w:val="center"/>
              <w:rPr>
                <w:rFonts w:ascii="仿宋" w:eastAsia="仿宋" w:hAnsi="仿宋"/>
              </w:rPr>
            </w:pPr>
          </w:p>
        </w:tc>
        <w:tc>
          <w:tcPr>
            <w:tcW w:w="1250" w:type="dxa"/>
            <w:vAlign w:val="center"/>
          </w:tcPr>
          <w:p w:rsidR="005B33A1" w:rsidRPr="00381E47" w:rsidRDefault="005B33A1" w:rsidP="001425EF">
            <w:pPr>
              <w:spacing w:line="360" w:lineRule="auto"/>
              <w:jc w:val="center"/>
              <w:rPr>
                <w:rFonts w:ascii="仿宋" w:eastAsia="仿宋" w:hAnsi="仿宋"/>
              </w:rPr>
            </w:pPr>
          </w:p>
        </w:tc>
        <w:tc>
          <w:tcPr>
            <w:tcW w:w="1547" w:type="dxa"/>
            <w:vAlign w:val="center"/>
          </w:tcPr>
          <w:p w:rsidR="005B33A1" w:rsidRPr="00381E47" w:rsidRDefault="005B33A1" w:rsidP="001425EF">
            <w:pPr>
              <w:spacing w:line="360" w:lineRule="auto"/>
              <w:jc w:val="center"/>
              <w:rPr>
                <w:rFonts w:ascii="仿宋" w:eastAsia="仿宋" w:hAnsi="仿宋"/>
              </w:rPr>
            </w:pPr>
          </w:p>
        </w:tc>
      </w:tr>
      <w:tr w:rsidR="005B33A1" w:rsidRPr="00381E47" w:rsidTr="00A30010">
        <w:trPr>
          <w:trHeight w:val="722"/>
        </w:trPr>
        <w:tc>
          <w:tcPr>
            <w:tcW w:w="2268" w:type="dxa"/>
            <w:gridSpan w:val="2"/>
            <w:vAlign w:val="center"/>
          </w:tcPr>
          <w:p w:rsidR="005B33A1" w:rsidRPr="00381E47" w:rsidRDefault="005B33A1" w:rsidP="001425EF">
            <w:pPr>
              <w:spacing w:line="360" w:lineRule="auto"/>
              <w:jc w:val="center"/>
              <w:rPr>
                <w:rFonts w:ascii="仿宋" w:eastAsia="仿宋" w:hAnsi="仿宋"/>
              </w:rPr>
            </w:pPr>
            <w:r w:rsidRPr="00381E47">
              <w:rPr>
                <w:rFonts w:ascii="仿宋" w:eastAsia="仿宋" w:hAnsi="仿宋" w:hint="eastAsia"/>
              </w:rPr>
              <w:t>总 价</w:t>
            </w:r>
          </w:p>
        </w:tc>
        <w:tc>
          <w:tcPr>
            <w:tcW w:w="1276" w:type="dxa"/>
            <w:vAlign w:val="center"/>
          </w:tcPr>
          <w:p w:rsidR="005B33A1" w:rsidRPr="00381E47" w:rsidRDefault="005B33A1" w:rsidP="001425EF">
            <w:pPr>
              <w:spacing w:line="360" w:lineRule="auto"/>
              <w:jc w:val="center"/>
              <w:rPr>
                <w:rFonts w:ascii="仿宋" w:eastAsia="仿宋" w:hAnsi="仿宋"/>
              </w:rPr>
            </w:pPr>
          </w:p>
        </w:tc>
        <w:tc>
          <w:tcPr>
            <w:tcW w:w="6817" w:type="dxa"/>
            <w:gridSpan w:val="5"/>
            <w:vAlign w:val="center"/>
          </w:tcPr>
          <w:p w:rsidR="005B33A1" w:rsidRPr="00381E47" w:rsidRDefault="005B33A1" w:rsidP="001425EF">
            <w:pPr>
              <w:spacing w:line="360" w:lineRule="auto"/>
              <w:jc w:val="center"/>
              <w:rPr>
                <w:rFonts w:ascii="仿宋" w:eastAsia="仿宋" w:hAnsi="仿宋"/>
              </w:rPr>
            </w:pPr>
          </w:p>
        </w:tc>
      </w:tr>
    </w:tbl>
    <w:p w:rsidR="005B33A1" w:rsidRPr="00381E47" w:rsidRDefault="005B33A1" w:rsidP="005B33A1">
      <w:pPr>
        <w:spacing w:line="360" w:lineRule="auto"/>
        <w:rPr>
          <w:rFonts w:ascii="仿宋" w:eastAsia="仿宋" w:hAnsi="仿宋"/>
        </w:rPr>
      </w:pPr>
    </w:p>
    <w:p w:rsidR="005B33A1" w:rsidRPr="00381E47" w:rsidRDefault="005B33A1" w:rsidP="005B33A1">
      <w:pPr>
        <w:spacing w:line="360" w:lineRule="auto"/>
        <w:rPr>
          <w:rFonts w:ascii="仿宋" w:eastAsia="仿宋" w:hAnsi="仿宋"/>
          <w:u w:val="single"/>
        </w:rPr>
      </w:pPr>
      <w:r w:rsidRPr="00381E47">
        <w:rPr>
          <w:rFonts w:ascii="仿宋" w:eastAsia="仿宋" w:hAnsi="仿宋" w:hint="eastAsia"/>
        </w:rPr>
        <w:t>投标人代表签字：</w:t>
      </w:r>
      <w:r w:rsidRPr="00381E47">
        <w:rPr>
          <w:rFonts w:ascii="仿宋" w:eastAsia="仿宋" w:hAnsi="仿宋" w:hint="eastAsia"/>
          <w:u w:val="single"/>
        </w:rPr>
        <w:t xml:space="preserve">              　　　　　　  </w:t>
      </w:r>
      <w:r w:rsidRPr="00381E47">
        <w:rPr>
          <w:rFonts w:ascii="仿宋" w:eastAsia="仿宋" w:hAnsi="仿宋" w:hint="eastAsia"/>
        </w:rPr>
        <w:t>（投标人单位公章）</w:t>
      </w:r>
    </w:p>
    <w:p w:rsidR="005B33A1" w:rsidRPr="00381E47" w:rsidRDefault="005B33A1" w:rsidP="005B33A1">
      <w:pPr>
        <w:spacing w:line="360" w:lineRule="auto"/>
        <w:rPr>
          <w:rFonts w:ascii="仿宋" w:eastAsia="仿宋" w:hAnsi="仿宋"/>
        </w:rPr>
      </w:pPr>
    </w:p>
    <w:p w:rsidR="00CE399E" w:rsidRPr="00CE399E" w:rsidRDefault="005B33A1" w:rsidP="002A7539">
      <w:pPr>
        <w:snapToGrid w:val="0"/>
        <w:spacing w:beforeLines="20"/>
        <w:rPr>
          <w:rFonts w:ascii="仿宋" w:eastAsia="仿宋" w:hAnsi="仿宋"/>
          <w:u w:val="single"/>
        </w:rPr>
      </w:pPr>
      <w:r w:rsidRPr="00381E47">
        <w:rPr>
          <w:rFonts w:ascii="仿宋" w:eastAsia="仿宋" w:hAnsi="仿宋" w:hint="eastAsia"/>
        </w:rPr>
        <w:t>日          期：</w:t>
      </w:r>
      <w:r w:rsidRPr="00381E47">
        <w:rPr>
          <w:rFonts w:ascii="仿宋" w:eastAsia="仿宋" w:hAnsi="仿宋" w:hint="eastAsia"/>
          <w:u w:val="single"/>
        </w:rPr>
        <w:t xml:space="preserve">                               </w:t>
      </w:r>
    </w:p>
    <w:p w:rsidR="001B78E9" w:rsidRPr="00CE399E" w:rsidRDefault="009B61D4" w:rsidP="00A567EE">
      <w:pPr>
        <w:pStyle w:val="3"/>
        <w:spacing w:before="62" w:line="500" w:lineRule="exact"/>
        <w:ind w:firstLineChars="1046" w:firstLine="3150"/>
        <w:rPr>
          <w:rFonts w:ascii="仿宋" w:eastAsia="仿宋" w:hAnsi="仿宋"/>
          <w:sz w:val="30"/>
          <w:szCs w:val="30"/>
        </w:rPr>
      </w:pPr>
      <w:r>
        <w:rPr>
          <w:rFonts w:ascii="仿宋" w:eastAsia="仿宋" w:hAnsi="仿宋" w:hint="eastAsia"/>
          <w:sz w:val="30"/>
          <w:szCs w:val="30"/>
        </w:rPr>
        <w:t>五</w:t>
      </w:r>
      <w:r w:rsidR="00A567EE">
        <w:rPr>
          <w:rFonts w:ascii="仿宋" w:eastAsia="仿宋" w:hAnsi="仿宋" w:hint="eastAsia"/>
          <w:sz w:val="30"/>
          <w:szCs w:val="30"/>
        </w:rPr>
        <w:t>、</w:t>
      </w:r>
      <w:r w:rsidR="001B78E9" w:rsidRPr="00CE399E">
        <w:rPr>
          <w:rFonts w:ascii="仿宋" w:eastAsia="仿宋" w:hAnsi="仿宋" w:hint="eastAsia"/>
          <w:sz w:val="30"/>
          <w:szCs w:val="30"/>
        </w:rPr>
        <w:t>技术规格偏离表</w:t>
      </w:r>
    </w:p>
    <w:p w:rsidR="001B78E9" w:rsidRPr="00381E47" w:rsidRDefault="001B78E9" w:rsidP="002A7539">
      <w:pPr>
        <w:snapToGrid w:val="0"/>
        <w:spacing w:beforeLines="20"/>
        <w:jc w:val="center"/>
        <w:rPr>
          <w:rFonts w:ascii="仿宋" w:eastAsia="仿宋" w:hAnsi="仿宋"/>
          <w:b/>
        </w:rPr>
      </w:pPr>
    </w:p>
    <w:p w:rsidR="001B78E9" w:rsidRPr="00381E47" w:rsidRDefault="001B78E9" w:rsidP="002A7539">
      <w:pPr>
        <w:snapToGrid w:val="0"/>
        <w:spacing w:beforeLines="20"/>
        <w:rPr>
          <w:rFonts w:ascii="仿宋" w:eastAsia="仿宋" w:hAnsi="仿宋"/>
        </w:rPr>
      </w:pPr>
      <w:r w:rsidRPr="00381E47">
        <w:rPr>
          <w:rFonts w:ascii="仿宋" w:eastAsia="仿宋" w:hAnsi="仿宋" w:hint="eastAsia"/>
        </w:rPr>
        <w:t>投标人名称：</w:t>
      </w:r>
      <w:r w:rsidRPr="00381E47">
        <w:rPr>
          <w:rFonts w:ascii="仿宋" w:eastAsia="仿宋" w:hAnsi="仿宋"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1394"/>
        <w:gridCol w:w="1342"/>
        <w:gridCol w:w="1182"/>
        <w:gridCol w:w="1182"/>
        <w:gridCol w:w="839"/>
        <w:gridCol w:w="1528"/>
      </w:tblGrid>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序号</w:t>
            </w:r>
          </w:p>
        </w:tc>
        <w:tc>
          <w:tcPr>
            <w:tcW w:w="1394"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货物名称</w:t>
            </w:r>
          </w:p>
        </w:tc>
        <w:tc>
          <w:tcPr>
            <w:tcW w:w="1342"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招标文件</w:t>
            </w:r>
          </w:p>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条目号</w:t>
            </w:r>
          </w:p>
        </w:tc>
        <w:tc>
          <w:tcPr>
            <w:tcW w:w="1182"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招标文件要求规格</w:t>
            </w:r>
          </w:p>
        </w:tc>
        <w:tc>
          <w:tcPr>
            <w:tcW w:w="1182"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投标规格</w:t>
            </w:r>
          </w:p>
        </w:tc>
        <w:tc>
          <w:tcPr>
            <w:tcW w:w="839"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偏离</w:t>
            </w:r>
          </w:p>
        </w:tc>
        <w:tc>
          <w:tcPr>
            <w:tcW w:w="1528"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说明</w:t>
            </w: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r w:rsidR="001B78E9" w:rsidRPr="00381E47" w:rsidTr="00A61653">
        <w:trPr>
          <w:trHeight w:val="680"/>
          <w:jc w:val="center"/>
        </w:trPr>
        <w:tc>
          <w:tcPr>
            <w:tcW w:w="1055" w:type="dxa"/>
            <w:vAlign w:val="center"/>
          </w:tcPr>
          <w:p w:rsidR="001B78E9" w:rsidRPr="00381E47" w:rsidRDefault="001B78E9" w:rsidP="002A7539">
            <w:pPr>
              <w:snapToGrid w:val="0"/>
              <w:spacing w:beforeLines="20"/>
              <w:jc w:val="center"/>
              <w:rPr>
                <w:rFonts w:ascii="仿宋" w:eastAsia="仿宋" w:hAnsi="仿宋"/>
              </w:rPr>
            </w:pPr>
          </w:p>
        </w:tc>
        <w:tc>
          <w:tcPr>
            <w:tcW w:w="1394" w:type="dxa"/>
            <w:vAlign w:val="center"/>
          </w:tcPr>
          <w:p w:rsidR="001B78E9" w:rsidRPr="00381E47" w:rsidRDefault="001B78E9" w:rsidP="002A7539">
            <w:pPr>
              <w:snapToGrid w:val="0"/>
              <w:spacing w:beforeLines="20"/>
              <w:jc w:val="center"/>
              <w:rPr>
                <w:rFonts w:ascii="仿宋" w:eastAsia="仿宋" w:hAnsi="仿宋"/>
              </w:rPr>
            </w:pPr>
          </w:p>
        </w:tc>
        <w:tc>
          <w:tcPr>
            <w:tcW w:w="134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1182" w:type="dxa"/>
            <w:vAlign w:val="center"/>
          </w:tcPr>
          <w:p w:rsidR="001B78E9" w:rsidRPr="00381E47" w:rsidRDefault="001B78E9" w:rsidP="002A7539">
            <w:pPr>
              <w:snapToGrid w:val="0"/>
              <w:spacing w:beforeLines="20"/>
              <w:jc w:val="center"/>
              <w:rPr>
                <w:rFonts w:ascii="仿宋" w:eastAsia="仿宋" w:hAnsi="仿宋"/>
              </w:rPr>
            </w:pPr>
          </w:p>
        </w:tc>
        <w:tc>
          <w:tcPr>
            <w:tcW w:w="839" w:type="dxa"/>
            <w:vAlign w:val="center"/>
          </w:tcPr>
          <w:p w:rsidR="001B78E9" w:rsidRPr="00381E47" w:rsidRDefault="001B78E9" w:rsidP="002A7539">
            <w:pPr>
              <w:snapToGrid w:val="0"/>
              <w:spacing w:beforeLines="20"/>
              <w:jc w:val="center"/>
              <w:rPr>
                <w:rFonts w:ascii="仿宋" w:eastAsia="仿宋" w:hAnsi="仿宋"/>
              </w:rPr>
            </w:pPr>
          </w:p>
        </w:tc>
        <w:tc>
          <w:tcPr>
            <w:tcW w:w="1528" w:type="dxa"/>
            <w:vAlign w:val="center"/>
          </w:tcPr>
          <w:p w:rsidR="001B78E9" w:rsidRPr="00381E47" w:rsidRDefault="001B78E9" w:rsidP="002A7539">
            <w:pPr>
              <w:snapToGrid w:val="0"/>
              <w:spacing w:beforeLines="20"/>
              <w:jc w:val="center"/>
              <w:rPr>
                <w:rFonts w:ascii="仿宋" w:eastAsia="仿宋" w:hAnsi="仿宋"/>
              </w:rPr>
            </w:pPr>
          </w:p>
        </w:tc>
      </w:tr>
    </w:tbl>
    <w:p w:rsidR="001B78E9" w:rsidRPr="00381E47" w:rsidRDefault="001B78E9" w:rsidP="002A7539">
      <w:pPr>
        <w:snapToGrid w:val="0"/>
        <w:spacing w:beforeLines="20"/>
        <w:rPr>
          <w:rFonts w:ascii="仿宋" w:eastAsia="仿宋" w:hAnsi="仿宋"/>
        </w:rPr>
      </w:pPr>
      <w:r w:rsidRPr="00381E47">
        <w:rPr>
          <w:rFonts w:ascii="仿宋" w:eastAsia="仿宋" w:hAnsi="仿宋" w:hint="eastAsia"/>
        </w:rPr>
        <w:t>声明：我方承诺对于未列出的偏离内容，完全满足招标文件的要求。</w:t>
      </w:r>
    </w:p>
    <w:p w:rsidR="006B5021" w:rsidRDefault="006B5021" w:rsidP="002A7539">
      <w:pPr>
        <w:snapToGrid w:val="0"/>
        <w:spacing w:beforeLines="20"/>
        <w:rPr>
          <w:rFonts w:ascii="仿宋" w:eastAsia="仿宋" w:hAnsi="仿宋"/>
          <w:u w:val="single"/>
        </w:rPr>
      </w:pPr>
      <w:r w:rsidRPr="00381E47">
        <w:rPr>
          <w:rFonts w:ascii="仿宋" w:eastAsia="仿宋" w:hAnsi="仿宋" w:hint="eastAsia"/>
        </w:rPr>
        <w:t>投标人代表签字</w:t>
      </w:r>
      <w:r>
        <w:rPr>
          <w:rFonts w:ascii="仿宋" w:eastAsia="仿宋" w:hAnsi="仿宋" w:hint="eastAsia"/>
        </w:rPr>
        <w:t>、投标单位公章</w:t>
      </w:r>
      <w:r w:rsidRPr="00381E47">
        <w:rPr>
          <w:rFonts w:ascii="仿宋" w:eastAsia="仿宋" w:hAnsi="仿宋" w:hint="eastAsia"/>
        </w:rPr>
        <w:t>：</w:t>
      </w:r>
      <w:r w:rsidRPr="00381E47">
        <w:rPr>
          <w:rFonts w:ascii="仿宋" w:eastAsia="仿宋" w:hAnsi="仿宋" w:hint="eastAsia"/>
          <w:u w:val="single"/>
        </w:rPr>
        <w:t xml:space="preserve">                           </w:t>
      </w:r>
    </w:p>
    <w:p w:rsidR="001B78E9" w:rsidRPr="006B5021"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jc w:val="center"/>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r w:rsidRPr="00381E47">
        <w:rPr>
          <w:rFonts w:ascii="仿宋" w:eastAsia="仿宋" w:hAnsi="仿宋"/>
        </w:rPr>
        <w:br w:type="page"/>
      </w:r>
    </w:p>
    <w:p w:rsidR="001B78E9" w:rsidRPr="005F6A54" w:rsidRDefault="009B61D4" w:rsidP="002A7539">
      <w:pPr>
        <w:snapToGrid w:val="0"/>
        <w:spacing w:beforeLines="20"/>
        <w:jc w:val="center"/>
        <w:rPr>
          <w:rFonts w:ascii="仿宋" w:eastAsia="仿宋" w:hAnsi="仿宋"/>
          <w:b/>
          <w:sz w:val="30"/>
          <w:szCs w:val="30"/>
        </w:rPr>
      </w:pPr>
      <w:r>
        <w:rPr>
          <w:rFonts w:ascii="仿宋" w:eastAsia="仿宋" w:hAnsi="仿宋" w:hint="eastAsia"/>
          <w:b/>
          <w:sz w:val="30"/>
          <w:szCs w:val="30"/>
        </w:rPr>
        <w:lastRenderedPageBreak/>
        <w:t>六</w:t>
      </w:r>
      <w:r w:rsidR="003A1AC8" w:rsidRPr="005F6A54">
        <w:rPr>
          <w:rFonts w:ascii="仿宋" w:eastAsia="仿宋" w:hAnsi="仿宋" w:hint="eastAsia"/>
          <w:b/>
          <w:sz w:val="30"/>
          <w:szCs w:val="30"/>
        </w:rPr>
        <w:t>、</w:t>
      </w:r>
      <w:r w:rsidR="001B78E9" w:rsidRPr="005F6A54">
        <w:rPr>
          <w:rFonts w:ascii="仿宋" w:eastAsia="仿宋" w:hAnsi="仿宋" w:hint="eastAsia"/>
          <w:b/>
          <w:sz w:val="30"/>
          <w:szCs w:val="30"/>
        </w:rPr>
        <w:t>商务条款偏离表</w:t>
      </w:r>
    </w:p>
    <w:p w:rsidR="001B78E9" w:rsidRPr="00381E47" w:rsidRDefault="001B78E9" w:rsidP="002A7539">
      <w:pPr>
        <w:snapToGrid w:val="0"/>
        <w:spacing w:beforeLines="20"/>
        <w:jc w:val="center"/>
        <w:rPr>
          <w:rFonts w:ascii="仿宋" w:eastAsia="仿宋" w:hAnsi="仿宋"/>
          <w:b/>
        </w:rPr>
      </w:pPr>
    </w:p>
    <w:p w:rsidR="001B78E9" w:rsidRPr="00381E47" w:rsidRDefault="001B78E9" w:rsidP="002A7539">
      <w:pPr>
        <w:snapToGrid w:val="0"/>
        <w:spacing w:beforeLines="20"/>
        <w:rPr>
          <w:rFonts w:ascii="仿宋" w:eastAsia="仿宋" w:hAnsi="仿宋"/>
          <w:u w:val="single"/>
        </w:rPr>
      </w:pPr>
      <w:r w:rsidRPr="00381E47">
        <w:rPr>
          <w:rFonts w:ascii="仿宋" w:eastAsia="仿宋" w:hAnsi="仿宋" w:hint="eastAsia"/>
        </w:rPr>
        <w:t>投标人名称：</w:t>
      </w:r>
      <w:r w:rsidRPr="00381E47">
        <w:rPr>
          <w:rFonts w:ascii="仿宋" w:eastAsia="仿宋" w:hAnsi="仿宋"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9"/>
        <w:gridCol w:w="2158"/>
        <w:gridCol w:w="2338"/>
        <w:gridCol w:w="1877"/>
      </w:tblGrid>
      <w:tr w:rsidR="001B78E9" w:rsidRPr="00381E47" w:rsidTr="009B61D4">
        <w:trPr>
          <w:trHeight w:val="851"/>
        </w:trPr>
        <w:tc>
          <w:tcPr>
            <w:tcW w:w="828" w:type="dxa"/>
            <w:vAlign w:val="center"/>
          </w:tcPr>
          <w:p w:rsidR="001B78E9" w:rsidRPr="00381E47" w:rsidRDefault="00DE3087" w:rsidP="002A7539">
            <w:pPr>
              <w:snapToGrid w:val="0"/>
              <w:spacing w:beforeLines="20"/>
              <w:jc w:val="center"/>
              <w:rPr>
                <w:rFonts w:ascii="仿宋" w:eastAsia="仿宋" w:hAnsi="仿宋"/>
              </w:rPr>
            </w:pPr>
            <w:r>
              <w:rPr>
                <w:rFonts w:ascii="仿宋" w:eastAsia="仿宋" w:hAnsi="仿宋" w:hint="eastAsia"/>
              </w:rPr>
              <w:t>序号</w:t>
            </w:r>
          </w:p>
        </w:tc>
        <w:tc>
          <w:tcPr>
            <w:tcW w:w="1979"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招标文件条目号</w:t>
            </w:r>
          </w:p>
        </w:tc>
        <w:tc>
          <w:tcPr>
            <w:tcW w:w="2158"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招标文件的商务条款</w:t>
            </w:r>
          </w:p>
        </w:tc>
        <w:tc>
          <w:tcPr>
            <w:tcW w:w="2338"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投标文件的商务条款</w:t>
            </w:r>
          </w:p>
        </w:tc>
        <w:tc>
          <w:tcPr>
            <w:tcW w:w="1877" w:type="dxa"/>
            <w:vAlign w:val="center"/>
          </w:tcPr>
          <w:p w:rsidR="001B78E9" w:rsidRPr="00381E47" w:rsidRDefault="001B78E9" w:rsidP="002A7539">
            <w:pPr>
              <w:snapToGrid w:val="0"/>
              <w:spacing w:beforeLines="20"/>
              <w:jc w:val="center"/>
              <w:rPr>
                <w:rFonts w:ascii="仿宋" w:eastAsia="仿宋" w:hAnsi="仿宋"/>
              </w:rPr>
            </w:pPr>
            <w:r w:rsidRPr="00381E47">
              <w:rPr>
                <w:rFonts w:ascii="仿宋" w:eastAsia="仿宋" w:hAnsi="仿宋" w:hint="eastAsia"/>
              </w:rPr>
              <w:t>说明</w:t>
            </w:r>
          </w:p>
        </w:tc>
      </w:tr>
      <w:tr w:rsidR="001B78E9" w:rsidRPr="00381E47" w:rsidTr="009B61D4">
        <w:trPr>
          <w:trHeight w:val="851"/>
        </w:trPr>
        <w:tc>
          <w:tcPr>
            <w:tcW w:w="828" w:type="dxa"/>
          </w:tcPr>
          <w:p w:rsidR="001B78E9" w:rsidRPr="00381E47" w:rsidRDefault="001B78E9" w:rsidP="002A7539">
            <w:pPr>
              <w:snapToGrid w:val="0"/>
              <w:spacing w:beforeLines="20"/>
              <w:rPr>
                <w:rFonts w:ascii="仿宋" w:eastAsia="仿宋" w:hAnsi="仿宋"/>
              </w:rPr>
            </w:pPr>
          </w:p>
        </w:tc>
        <w:tc>
          <w:tcPr>
            <w:tcW w:w="1979" w:type="dxa"/>
          </w:tcPr>
          <w:p w:rsidR="001B78E9" w:rsidRPr="00381E47" w:rsidRDefault="001B78E9" w:rsidP="002A7539">
            <w:pPr>
              <w:snapToGrid w:val="0"/>
              <w:spacing w:beforeLines="20"/>
              <w:rPr>
                <w:rFonts w:ascii="仿宋" w:eastAsia="仿宋" w:hAnsi="仿宋"/>
              </w:rPr>
            </w:pPr>
          </w:p>
        </w:tc>
        <w:tc>
          <w:tcPr>
            <w:tcW w:w="2158" w:type="dxa"/>
          </w:tcPr>
          <w:p w:rsidR="001B78E9" w:rsidRPr="00381E47" w:rsidRDefault="001B78E9" w:rsidP="002A7539">
            <w:pPr>
              <w:snapToGrid w:val="0"/>
              <w:spacing w:beforeLines="20"/>
              <w:rPr>
                <w:rFonts w:ascii="仿宋" w:eastAsia="仿宋" w:hAnsi="仿宋"/>
              </w:rPr>
            </w:pPr>
          </w:p>
        </w:tc>
        <w:tc>
          <w:tcPr>
            <w:tcW w:w="2338" w:type="dxa"/>
          </w:tcPr>
          <w:p w:rsidR="001B78E9" w:rsidRPr="00381E47" w:rsidRDefault="001B78E9" w:rsidP="002A7539">
            <w:pPr>
              <w:snapToGrid w:val="0"/>
              <w:spacing w:beforeLines="20"/>
              <w:rPr>
                <w:rFonts w:ascii="仿宋" w:eastAsia="仿宋" w:hAnsi="仿宋"/>
              </w:rPr>
            </w:pPr>
          </w:p>
        </w:tc>
        <w:tc>
          <w:tcPr>
            <w:tcW w:w="1877" w:type="dxa"/>
          </w:tcPr>
          <w:p w:rsidR="001B78E9" w:rsidRPr="00381E47" w:rsidRDefault="001B78E9" w:rsidP="002A7539">
            <w:pPr>
              <w:snapToGrid w:val="0"/>
              <w:spacing w:beforeLines="20"/>
              <w:rPr>
                <w:rFonts w:ascii="仿宋" w:eastAsia="仿宋" w:hAnsi="仿宋"/>
              </w:rPr>
            </w:pPr>
          </w:p>
        </w:tc>
      </w:tr>
      <w:tr w:rsidR="001B78E9" w:rsidRPr="00381E47" w:rsidTr="009B61D4">
        <w:trPr>
          <w:trHeight w:val="851"/>
        </w:trPr>
        <w:tc>
          <w:tcPr>
            <w:tcW w:w="828" w:type="dxa"/>
          </w:tcPr>
          <w:p w:rsidR="001B78E9" w:rsidRPr="00381E47" w:rsidRDefault="001B78E9" w:rsidP="002A7539">
            <w:pPr>
              <w:snapToGrid w:val="0"/>
              <w:spacing w:beforeLines="20"/>
              <w:rPr>
                <w:rFonts w:ascii="仿宋" w:eastAsia="仿宋" w:hAnsi="仿宋"/>
              </w:rPr>
            </w:pPr>
          </w:p>
        </w:tc>
        <w:tc>
          <w:tcPr>
            <w:tcW w:w="1979" w:type="dxa"/>
          </w:tcPr>
          <w:p w:rsidR="001B78E9" w:rsidRPr="00381E47" w:rsidRDefault="001B78E9" w:rsidP="002A7539">
            <w:pPr>
              <w:snapToGrid w:val="0"/>
              <w:spacing w:beforeLines="20"/>
              <w:rPr>
                <w:rFonts w:ascii="仿宋" w:eastAsia="仿宋" w:hAnsi="仿宋"/>
              </w:rPr>
            </w:pPr>
          </w:p>
        </w:tc>
        <w:tc>
          <w:tcPr>
            <w:tcW w:w="2158" w:type="dxa"/>
          </w:tcPr>
          <w:p w:rsidR="001B78E9" w:rsidRPr="00381E47" w:rsidRDefault="001B78E9" w:rsidP="002A7539">
            <w:pPr>
              <w:snapToGrid w:val="0"/>
              <w:spacing w:beforeLines="20"/>
              <w:rPr>
                <w:rFonts w:ascii="仿宋" w:eastAsia="仿宋" w:hAnsi="仿宋"/>
              </w:rPr>
            </w:pPr>
          </w:p>
        </w:tc>
        <w:tc>
          <w:tcPr>
            <w:tcW w:w="2338" w:type="dxa"/>
          </w:tcPr>
          <w:p w:rsidR="001B78E9" w:rsidRPr="00381E47" w:rsidRDefault="001B78E9" w:rsidP="002A7539">
            <w:pPr>
              <w:snapToGrid w:val="0"/>
              <w:spacing w:beforeLines="20"/>
              <w:rPr>
                <w:rFonts w:ascii="仿宋" w:eastAsia="仿宋" w:hAnsi="仿宋"/>
              </w:rPr>
            </w:pPr>
          </w:p>
        </w:tc>
        <w:tc>
          <w:tcPr>
            <w:tcW w:w="1877" w:type="dxa"/>
          </w:tcPr>
          <w:p w:rsidR="001B78E9" w:rsidRPr="00381E47" w:rsidRDefault="001B78E9" w:rsidP="002A7539">
            <w:pPr>
              <w:snapToGrid w:val="0"/>
              <w:spacing w:beforeLines="20"/>
              <w:rPr>
                <w:rFonts w:ascii="仿宋" w:eastAsia="仿宋" w:hAnsi="仿宋"/>
              </w:rPr>
            </w:pPr>
          </w:p>
        </w:tc>
      </w:tr>
      <w:tr w:rsidR="001B78E9" w:rsidRPr="00381E47" w:rsidTr="009B61D4">
        <w:trPr>
          <w:trHeight w:val="851"/>
        </w:trPr>
        <w:tc>
          <w:tcPr>
            <w:tcW w:w="828" w:type="dxa"/>
          </w:tcPr>
          <w:p w:rsidR="001B78E9" w:rsidRPr="00381E47" w:rsidRDefault="001B78E9" w:rsidP="002A7539">
            <w:pPr>
              <w:snapToGrid w:val="0"/>
              <w:spacing w:beforeLines="20"/>
              <w:rPr>
                <w:rFonts w:ascii="仿宋" w:eastAsia="仿宋" w:hAnsi="仿宋"/>
              </w:rPr>
            </w:pPr>
          </w:p>
        </w:tc>
        <w:tc>
          <w:tcPr>
            <w:tcW w:w="1979" w:type="dxa"/>
          </w:tcPr>
          <w:p w:rsidR="001B78E9" w:rsidRPr="00381E47" w:rsidRDefault="001B78E9" w:rsidP="002A7539">
            <w:pPr>
              <w:snapToGrid w:val="0"/>
              <w:spacing w:beforeLines="20"/>
              <w:rPr>
                <w:rFonts w:ascii="仿宋" w:eastAsia="仿宋" w:hAnsi="仿宋"/>
              </w:rPr>
            </w:pPr>
          </w:p>
        </w:tc>
        <w:tc>
          <w:tcPr>
            <w:tcW w:w="2158" w:type="dxa"/>
          </w:tcPr>
          <w:p w:rsidR="001B78E9" w:rsidRPr="00381E47" w:rsidRDefault="001B78E9" w:rsidP="002A7539">
            <w:pPr>
              <w:snapToGrid w:val="0"/>
              <w:spacing w:beforeLines="20"/>
              <w:rPr>
                <w:rFonts w:ascii="仿宋" w:eastAsia="仿宋" w:hAnsi="仿宋"/>
              </w:rPr>
            </w:pPr>
          </w:p>
        </w:tc>
        <w:tc>
          <w:tcPr>
            <w:tcW w:w="2338" w:type="dxa"/>
          </w:tcPr>
          <w:p w:rsidR="001B78E9" w:rsidRPr="00381E47" w:rsidRDefault="001B78E9" w:rsidP="002A7539">
            <w:pPr>
              <w:snapToGrid w:val="0"/>
              <w:spacing w:beforeLines="20"/>
              <w:rPr>
                <w:rFonts w:ascii="仿宋" w:eastAsia="仿宋" w:hAnsi="仿宋"/>
              </w:rPr>
            </w:pPr>
          </w:p>
        </w:tc>
        <w:tc>
          <w:tcPr>
            <w:tcW w:w="1877" w:type="dxa"/>
          </w:tcPr>
          <w:p w:rsidR="001B78E9" w:rsidRPr="00381E47" w:rsidRDefault="001B78E9" w:rsidP="002A7539">
            <w:pPr>
              <w:snapToGrid w:val="0"/>
              <w:spacing w:beforeLines="20"/>
              <w:rPr>
                <w:rFonts w:ascii="仿宋" w:eastAsia="仿宋" w:hAnsi="仿宋"/>
              </w:rPr>
            </w:pPr>
          </w:p>
        </w:tc>
      </w:tr>
      <w:tr w:rsidR="001B78E9" w:rsidRPr="00381E47" w:rsidTr="009B61D4">
        <w:trPr>
          <w:trHeight w:val="851"/>
        </w:trPr>
        <w:tc>
          <w:tcPr>
            <w:tcW w:w="828" w:type="dxa"/>
          </w:tcPr>
          <w:p w:rsidR="001B78E9" w:rsidRPr="00381E47" w:rsidRDefault="001B78E9" w:rsidP="002A7539">
            <w:pPr>
              <w:snapToGrid w:val="0"/>
              <w:spacing w:beforeLines="20"/>
              <w:rPr>
                <w:rFonts w:ascii="仿宋" w:eastAsia="仿宋" w:hAnsi="仿宋"/>
              </w:rPr>
            </w:pPr>
          </w:p>
        </w:tc>
        <w:tc>
          <w:tcPr>
            <w:tcW w:w="1979" w:type="dxa"/>
          </w:tcPr>
          <w:p w:rsidR="001B78E9" w:rsidRPr="00381E47" w:rsidRDefault="001B78E9" w:rsidP="002A7539">
            <w:pPr>
              <w:snapToGrid w:val="0"/>
              <w:spacing w:beforeLines="20"/>
              <w:rPr>
                <w:rFonts w:ascii="仿宋" w:eastAsia="仿宋" w:hAnsi="仿宋"/>
              </w:rPr>
            </w:pPr>
          </w:p>
        </w:tc>
        <w:tc>
          <w:tcPr>
            <w:tcW w:w="2158" w:type="dxa"/>
          </w:tcPr>
          <w:p w:rsidR="001B78E9" w:rsidRPr="00381E47" w:rsidRDefault="001B78E9" w:rsidP="002A7539">
            <w:pPr>
              <w:snapToGrid w:val="0"/>
              <w:spacing w:beforeLines="20"/>
              <w:rPr>
                <w:rFonts w:ascii="仿宋" w:eastAsia="仿宋" w:hAnsi="仿宋"/>
              </w:rPr>
            </w:pPr>
          </w:p>
        </w:tc>
        <w:tc>
          <w:tcPr>
            <w:tcW w:w="2338" w:type="dxa"/>
          </w:tcPr>
          <w:p w:rsidR="001B78E9" w:rsidRPr="00381E47" w:rsidRDefault="001B78E9" w:rsidP="002A7539">
            <w:pPr>
              <w:snapToGrid w:val="0"/>
              <w:spacing w:beforeLines="20"/>
              <w:rPr>
                <w:rFonts w:ascii="仿宋" w:eastAsia="仿宋" w:hAnsi="仿宋"/>
              </w:rPr>
            </w:pPr>
          </w:p>
        </w:tc>
        <w:tc>
          <w:tcPr>
            <w:tcW w:w="1877" w:type="dxa"/>
          </w:tcPr>
          <w:p w:rsidR="001B78E9" w:rsidRPr="00381E47" w:rsidRDefault="001B78E9" w:rsidP="002A7539">
            <w:pPr>
              <w:snapToGrid w:val="0"/>
              <w:spacing w:beforeLines="20"/>
              <w:rPr>
                <w:rFonts w:ascii="仿宋" w:eastAsia="仿宋" w:hAnsi="仿宋"/>
              </w:rPr>
            </w:pPr>
          </w:p>
        </w:tc>
      </w:tr>
      <w:tr w:rsidR="001B78E9" w:rsidRPr="00381E47" w:rsidTr="009B61D4">
        <w:trPr>
          <w:trHeight w:val="851"/>
        </w:trPr>
        <w:tc>
          <w:tcPr>
            <w:tcW w:w="828" w:type="dxa"/>
          </w:tcPr>
          <w:p w:rsidR="001B78E9" w:rsidRPr="00381E47" w:rsidRDefault="001B78E9" w:rsidP="002A7539">
            <w:pPr>
              <w:snapToGrid w:val="0"/>
              <w:spacing w:beforeLines="20"/>
              <w:rPr>
                <w:rFonts w:ascii="仿宋" w:eastAsia="仿宋" w:hAnsi="仿宋"/>
              </w:rPr>
            </w:pPr>
          </w:p>
        </w:tc>
        <w:tc>
          <w:tcPr>
            <w:tcW w:w="1979" w:type="dxa"/>
          </w:tcPr>
          <w:p w:rsidR="001B78E9" w:rsidRPr="00381E47" w:rsidRDefault="001B78E9" w:rsidP="002A7539">
            <w:pPr>
              <w:snapToGrid w:val="0"/>
              <w:spacing w:beforeLines="20"/>
              <w:rPr>
                <w:rFonts w:ascii="仿宋" w:eastAsia="仿宋" w:hAnsi="仿宋"/>
              </w:rPr>
            </w:pPr>
          </w:p>
        </w:tc>
        <w:tc>
          <w:tcPr>
            <w:tcW w:w="2158" w:type="dxa"/>
          </w:tcPr>
          <w:p w:rsidR="001B78E9" w:rsidRPr="00381E47" w:rsidRDefault="001B78E9" w:rsidP="002A7539">
            <w:pPr>
              <w:snapToGrid w:val="0"/>
              <w:spacing w:beforeLines="20"/>
              <w:rPr>
                <w:rFonts w:ascii="仿宋" w:eastAsia="仿宋" w:hAnsi="仿宋"/>
              </w:rPr>
            </w:pPr>
          </w:p>
        </w:tc>
        <w:tc>
          <w:tcPr>
            <w:tcW w:w="2338" w:type="dxa"/>
          </w:tcPr>
          <w:p w:rsidR="001B78E9" w:rsidRPr="00381E47" w:rsidRDefault="001B78E9" w:rsidP="002A7539">
            <w:pPr>
              <w:snapToGrid w:val="0"/>
              <w:spacing w:beforeLines="20"/>
              <w:rPr>
                <w:rFonts w:ascii="仿宋" w:eastAsia="仿宋" w:hAnsi="仿宋"/>
              </w:rPr>
            </w:pPr>
          </w:p>
        </w:tc>
        <w:tc>
          <w:tcPr>
            <w:tcW w:w="1877" w:type="dxa"/>
          </w:tcPr>
          <w:p w:rsidR="001B78E9" w:rsidRPr="00381E47" w:rsidRDefault="001B78E9" w:rsidP="002A7539">
            <w:pPr>
              <w:snapToGrid w:val="0"/>
              <w:spacing w:beforeLines="20"/>
              <w:rPr>
                <w:rFonts w:ascii="仿宋" w:eastAsia="仿宋" w:hAnsi="仿宋"/>
              </w:rPr>
            </w:pPr>
          </w:p>
        </w:tc>
      </w:tr>
    </w:tbl>
    <w:p w:rsidR="001B78E9" w:rsidRPr="00381E47" w:rsidRDefault="001B78E9" w:rsidP="002A7539">
      <w:pPr>
        <w:snapToGrid w:val="0"/>
        <w:spacing w:beforeLines="20"/>
        <w:rPr>
          <w:rFonts w:ascii="仿宋" w:eastAsia="仿宋" w:hAnsi="仿宋"/>
        </w:rPr>
      </w:pPr>
      <w:r w:rsidRPr="00381E47">
        <w:rPr>
          <w:rFonts w:ascii="仿宋" w:eastAsia="仿宋" w:hAnsi="仿宋" w:hint="eastAsia"/>
        </w:rPr>
        <w:t>声明：我方承诺对于未列出的偏离内容，完全满足招标文件的要求。</w:t>
      </w:r>
    </w:p>
    <w:p w:rsidR="001B78E9" w:rsidRPr="00381E47" w:rsidRDefault="001B78E9" w:rsidP="002A7539">
      <w:pPr>
        <w:snapToGrid w:val="0"/>
        <w:spacing w:beforeLines="20"/>
        <w:rPr>
          <w:rFonts w:ascii="仿宋" w:eastAsia="仿宋" w:hAnsi="仿宋"/>
        </w:rPr>
      </w:pPr>
    </w:p>
    <w:p w:rsidR="001B78E9" w:rsidRPr="00381E47" w:rsidRDefault="001B78E9" w:rsidP="002A7539">
      <w:pPr>
        <w:snapToGrid w:val="0"/>
        <w:spacing w:beforeLines="20"/>
        <w:rPr>
          <w:rFonts w:ascii="仿宋" w:eastAsia="仿宋" w:hAnsi="仿宋"/>
        </w:rPr>
      </w:pPr>
    </w:p>
    <w:p w:rsidR="001B78E9" w:rsidRDefault="001B78E9" w:rsidP="002A7539">
      <w:pPr>
        <w:snapToGrid w:val="0"/>
        <w:spacing w:beforeLines="20"/>
        <w:rPr>
          <w:rFonts w:ascii="仿宋" w:eastAsia="仿宋" w:hAnsi="仿宋"/>
          <w:u w:val="single"/>
        </w:rPr>
      </w:pPr>
      <w:r w:rsidRPr="00381E47">
        <w:rPr>
          <w:rFonts w:ascii="仿宋" w:eastAsia="仿宋" w:hAnsi="仿宋" w:hint="eastAsia"/>
        </w:rPr>
        <w:t>投标人代表签字</w:t>
      </w:r>
      <w:r w:rsidR="00DE3087">
        <w:rPr>
          <w:rFonts w:ascii="仿宋" w:eastAsia="仿宋" w:hAnsi="仿宋" w:hint="eastAsia"/>
        </w:rPr>
        <w:t>、投标单位公章</w:t>
      </w:r>
      <w:r w:rsidRPr="00381E47">
        <w:rPr>
          <w:rFonts w:ascii="仿宋" w:eastAsia="仿宋" w:hAnsi="仿宋" w:hint="eastAsia"/>
        </w:rPr>
        <w:t>：</w:t>
      </w:r>
      <w:r w:rsidRPr="00381E47">
        <w:rPr>
          <w:rFonts w:ascii="仿宋" w:eastAsia="仿宋" w:hAnsi="仿宋" w:hint="eastAsia"/>
          <w:u w:val="single"/>
        </w:rPr>
        <w:t xml:space="preserve">                           </w:t>
      </w:r>
    </w:p>
    <w:p w:rsidR="00DE3087" w:rsidRPr="00381E47" w:rsidRDefault="00DE3087" w:rsidP="002A7539">
      <w:pPr>
        <w:snapToGrid w:val="0"/>
        <w:spacing w:beforeLines="20"/>
        <w:rPr>
          <w:rFonts w:ascii="仿宋" w:eastAsia="仿宋" w:hAnsi="仿宋"/>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212992" w:rsidRPr="005F6A54" w:rsidRDefault="00212992" w:rsidP="002A7539">
      <w:pPr>
        <w:snapToGrid w:val="0"/>
        <w:spacing w:beforeLines="20"/>
        <w:jc w:val="center"/>
        <w:rPr>
          <w:rFonts w:ascii="仿宋" w:eastAsia="仿宋" w:hAnsi="仿宋"/>
          <w:b/>
          <w:sz w:val="30"/>
          <w:szCs w:val="30"/>
        </w:rPr>
      </w:pPr>
      <w:r>
        <w:rPr>
          <w:rFonts w:ascii="仿宋" w:eastAsia="仿宋" w:hAnsi="仿宋" w:hint="eastAsia"/>
          <w:b/>
          <w:sz w:val="30"/>
          <w:szCs w:val="30"/>
        </w:rPr>
        <w:t>七</w:t>
      </w:r>
      <w:r w:rsidRPr="005F6A54">
        <w:rPr>
          <w:rFonts w:ascii="仿宋" w:eastAsia="仿宋" w:hAnsi="仿宋" w:hint="eastAsia"/>
          <w:b/>
          <w:sz w:val="30"/>
          <w:szCs w:val="30"/>
        </w:rPr>
        <w:t>、</w:t>
      </w:r>
      <w:r>
        <w:rPr>
          <w:rFonts w:ascii="仿宋" w:eastAsia="仿宋" w:hAnsi="仿宋" w:hint="eastAsia"/>
          <w:b/>
          <w:sz w:val="30"/>
          <w:szCs w:val="30"/>
        </w:rPr>
        <w:t>银行资信证明、最近一年度投标人已经审计的财务报表</w:t>
      </w: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u w:val="single"/>
        </w:rPr>
      </w:pPr>
    </w:p>
    <w:p w:rsidR="001B78E9" w:rsidRPr="00381E47" w:rsidRDefault="001B78E9" w:rsidP="002A7539">
      <w:pPr>
        <w:snapToGrid w:val="0"/>
        <w:spacing w:beforeLines="20"/>
        <w:rPr>
          <w:rFonts w:ascii="仿宋" w:eastAsia="仿宋" w:hAnsi="仿宋"/>
          <w:sz w:val="24"/>
        </w:rPr>
      </w:pPr>
    </w:p>
    <w:p w:rsidR="001B78E9" w:rsidRPr="00381E47" w:rsidRDefault="001B78E9" w:rsidP="002A7539">
      <w:pPr>
        <w:snapToGrid w:val="0"/>
        <w:spacing w:beforeLines="20"/>
        <w:rPr>
          <w:rFonts w:ascii="仿宋" w:eastAsia="仿宋" w:hAnsi="仿宋"/>
          <w:sz w:val="24"/>
        </w:rPr>
      </w:pPr>
    </w:p>
    <w:p w:rsidR="009B61D4" w:rsidRDefault="00350CB9" w:rsidP="002A7539">
      <w:pPr>
        <w:snapToGrid w:val="0"/>
        <w:spacing w:beforeLines="20"/>
        <w:rPr>
          <w:rFonts w:ascii="仿宋" w:eastAsia="仿宋" w:hAnsi="仿宋"/>
          <w:b/>
          <w:sz w:val="28"/>
        </w:rPr>
      </w:pPr>
      <w:r w:rsidRPr="00381E47">
        <w:rPr>
          <w:rFonts w:ascii="仿宋" w:eastAsia="仿宋" w:hAnsi="仿宋" w:hint="eastAsia"/>
          <w:b/>
          <w:sz w:val="28"/>
        </w:rPr>
        <w:t xml:space="preserve">            </w:t>
      </w:r>
      <w:r w:rsidR="009B61D4">
        <w:rPr>
          <w:rFonts w:ascii="仿宋" w:eastAsia="仿宋" w:hAnsi="仿宋" w:hint="eastAsia"/>
          <w:b/>
          <w:sz w:val="28"/>
        </w:rPr>
        <w:t xml:space="preserve">          </w:t>
      </w:r>
    </w:p>
    <w:p w:rsidR="009B61D4" w:rsidRDefault="009B61D4" w:rsidP="002A7539">
      <w:pPr>
        <w:snapToGrid w:val="0"/>
        <w:spacing w:beforeLines="20"/>
        <w:rPr>
          <w:rFonts w:ascii="仿宋" w:eastAsia="仿宋" w:hAnsi="仿宋"/>
          <w:b/>
          <w:sz w:val="28"/>
        </w:rPr>
      </w:pPr>
    </w:p>
    <w:p w:rsidR="004D03A4" w:rsidRDefault="00212992" w:rsidP="002A7539">
      <w:pPr>
        <w:snapToGrid w:val="0"/>
        <w:spacing w:beforeLines="20" w:line="500" w:lineRule="exact"/>
        <w:ind w:leftChars="400" w:left="840" w:firstLineChars="443" w:firstLine="1245"/>
        <w:rPr>
          <w:rFonts w:ascii="仿宋" w:eastAsia="仿宋" w:hAnsi="仿宋" w:cs="Arial"/>
          <w:sz w:val="24"/>
        </w:rPr>
      </w:pPr>
      <w:r>
        <w:rPr>
          <w:rFonts w:ascii="仿宋" w:eastAsia="仿宋" w:hAnsi="仿宋" w:hint="eastAsia"/>
          <w:b/>
          <w:sz w:val="28"/>
        </w:rPr>
        <w:t>八</w:t>
      </w:r>
      <w:r w:rsidR="009B61D4">
        <w:rPr>
          <w:rFonts w:ascii="仿宋" w:eastAsia="仿宋" w:hAnsi="仿宋" w:hint="eastAsia"/>
          <w:b/>
          <w:sz w:val="28"/>
        </w:rPr>
        <w:t>、</w:t>
      </w:r>
      <w:r w:rsidR="004D03A4" w:rsidRPr="00A77621">
        <w:rPr>
          <w:rFonts w:ascii="仿宋" w:eastAsia="仿宋" w:hAnsi="仿宋" w:hint="eastAsia"/>
          <w:b/>
          <w:sz w:val="28"/>
        </w:rPr>
        <w:t>设计图纸、方案、施工组织设计</w:t>
      </w:r>
    </w:p>
    <w:p w:rsidR="00775A21" w:rsidRPr="00775A21" w:rsidRDefault="00775A21" w:rsidP="002A7539">
      <w:pPr>
        <w:snapToGrid w:val="0"/>
        <w:spacing w:beforeLines="20"/>
        <w:ind w:firstLineChars="840" w:firstLine="2352"/>
        <w:rPr>
          <w:rFonts w:ascii="仿宋" w:eastAsia="仿宋" w:hAnsi="仿宋"/>
          <w:sz w:val="28"/>
          <w:szCs w:val="28"/>
        </w:rPr>
      </w:pPr>
      <w:r w:rsidRPr="00775A21">
        <w:rPr>
          <w:rFonts w:ascii="仿宋" w:eastAsia="仿宋" w:hAnsi="仿宋" w:hint="eastAsia"/>
          <w:sz w:val="28"/>
          <w:szCs w:val="28"/>
        </w:rPr>
        <w:t>无具体格式，投标单位自行编写</w:t>
      </w:r>
    </w:p>
    <w:p w:rsidR="00775A21" w:rsidRDefault="00775A21" w:rsidP="002A7539">
      <w:pPr>
        <w:snapToGrid w:val="0"/>
        <w:spacing w:beforeLines="20"/>
        <w:ind w:firstLineChars="1040" w:firstLine="2923"/>
        <w:rPr>
          <w:rFonts w:ascii="仿宋" w:eastAsia="仿宋" w:hAnsi="仿宋"/>
          <w:b/>
          <w:sz w:val="28"/>
        </w:rPr>
      </w:pPr>
    </w:p>
    <w:p w:rsidR="00350CB9" w:rsidRPr="00381E47" w:rsidRDefault="00775A21" w:rsidP="002A7539">
      <w:pPr>
        <w:snapToGrid w:val="0"/>
        <w:spacing w:beforeLines="20"/>
        <w:ind w:firstLineChars="940" w:firstLine="2642"/>
        <w:rPr>
          <w:rFonts w:ascii="仿宋" w:eastAsia="仿宋" w:hAnsi="仿宋"/>
          <w:b/>
          <w:sz w:val="28"/>
        </w:rPr>
      </w:pPr>
      <w:r>
        <w:rPr>
          <w:rFonts w:ascii="仿宋" w:eastAsia="仿宋" w:hAnsi="仿宋" w:hint="eastAsia"/>
          <w:b/>
          <w:sz w:val="28"/>
        </w:rPr>
        <w:t>九、</w:t>
      </w:r>
      <w:r w:rsidR="00350CB9" w:rsidRPr="00381E47">
        <w:rPr>
          <w:rFonts w:ascii="仿宋" w:eastAsia="仿宋" w:hAnsi="仿宋" w:hint="eastAsia"/>
          <w:b/>
          <w:sz w:val="28"/>
        </w:rPr>
        <w:t>投标单位基本信息表</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3259"/>
        <w:gridCol w:w="1267"/>
        <w:gridCol w:w="3616"/>
      </w:tblGrid>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企业名称</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成立日期</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4997" w:type="dxa"/>
            <w:gridSpan w:val="2"/>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企业法人营业执照注册号</w:t>
            </w:r>
          </w:p>
        </w:tc>
        <w:tc>
          <w:tcPr>
            <w:tcW w:w="4883" w:type="dxa"/>
            <w:gridSpan w:val="2"/>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注册资本</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企业类型</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批准登记机关</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组织代码</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法定代表人</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营业期限</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资质类型</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资质等级</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2341"/>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主营业务</w:t>
            </w:r>
          </w:p>
        </w:tc>
        <w:tc>
          <w:tcPr>
            <w:tcW w:w="8142" w:type="dxa"/>
            <w:gridSpan w:val="3"/>
            <w:vAlign w:val="center"/>
          </w:tcPr>
          <w:p w:rsidR="00350CB9" w:rsidRPr="00381E47" w:rsidRDefault="00350CB9" w:rsidP="002A7539">
            <w:pPr>
              <w:snapToGrid w:val="0"/>
              <w:spacing w:beforeLines="20"/>
              <w:jc w:val="center"/>
              <w:rPr>
                <w:rFonts w:ascii="仿宋" w:eastAsia="仿宋" w:hAnsi="仿宋"/>
              </w:rPr>
            </w:pPr>
          </w:p>
          <w:p w:rsidR="00350CB9" w:rsidRPr="00381E47" w:rsidRDefault="00350CB9" w:rsidP="002A7539">
            <w:pPr>
              <w:snapToGrid w:val="0"/>
              <w:spacing w:beforeLines="20"/>
              <w:jc w:val="center"/>
              <w:rPr>
                <w:rFonts w:ascii="仿宋" w:eastAsia="仿宋" w:hAnsi="仿宋"/>
              </w:rPr>
            </w:pPr>
          </w:p>
          <w:p w:rsidR="00350CB9" w:rsidRPr="00381E47" w:rsidRDefault="00350CB9" w:rsidP="002A7539">
            <w:pPr>
              <w:snapToGrid w:val="0"/>
              <w:spacing w:beforeLines="20"/>
              <w:jc w:val="center"/>
              <w:rPr>
                <w:rFonts w:ascii="仿宋" w:eastAsia="仿宋" w:hAnsi="仿宋"/>
              </w:rPr>
            </w:pPr>
          </w:p>
          <w:p w:rsidR="00350CB9" w:rsidRPr="00381E47" w:rsidRDefault="00350CB9" w:rsidP="002A7539">
            <w:pPr>
              <w:snapToGrid w:val="0"/>
              <w:spacing w:beforeLines="20"/>
              <w:jc w:val="center"/>
              <w:rPr>
                <w:rFonts w:ascii="仿宋" w:eastAsia="仿宋" w:hAnsi="仿宋"/>
              </w:rPr>
            </w:pPr>
          </w:p>
          <w:p w:rsidR="00350CB9" w:rsidRPr="00381E47" w:rsidRDefault="00350CB9" w:rsidP="002A7539">
            <w:pPr>
              <w:snapToGrid w:val="0"/>
              <w:spacing w:beforeLines="20"/>
              <w:rPr>
                <w:rFonts w:ascii="仿宋" w:eastAsia="仿宋" w:hAnsi="仿宋"/>
              </w:rPr>
            </w:pPr>
          </w:p>
        </w:tc>
      </w:tr>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地    址</w:t>
            </w:r>
          </w:p>
        </w:tc>
        <w:tc>
          <w:tcPr>
            <w:tcW w:w="8142" w:type="dxa"/>
            <w:gridSpan w:val="3"/>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开户银行</w:t>
            </w:r>
          </w:p>
        </w:tc>
        <w:tc>
          <w:tcPr>
            <w:tcW w:w="8142" w:type="dxa"/>
            <w:gridSpan w:val="3"/>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开户行号</w:t>
            </w:r>
          </w:p>
        </w:tc>
        <w:tc>
          <w:tcPr>
            <w:tcW w:w="8142" w:type="dxa"/>
            <w:gridSpan w:val="3"/>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银行账号</w:t>
            </w:r>
          </w:p>
        </w:tc>
        <w:tc>
          <w:tcPr>
            <w:tcW w:w="8142" w:type="dxa"/>
            <w:gridSpan w:val="3"/>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8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电    话</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传    真</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58"/>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邮    箱</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邮    编</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r w:rsidR="00350CB9" w:rsidRPr="00381E47" w:rsidTr="0009591D">
        <w:trPr>
          <w:trHeight w:val="636"/>
          <w:jc w:val="center"/>
        </w:trPr>
        <w:tc>
          <w:tcPr>
            <w:tcW w:w="1738"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联 系 人</w:t>
            </w:r>
          </w:p>
        </w:tc>
        <w:tc>
          <w:tcPr>
            <w:tcW w:w="3259" w:type="dxa"/>
            <w:vAlign w:val="center"/>
          </w:tcPr>
          <w:p w:rsidR="00350CB9" w:rsidRPr="00381E47" w:rsidRDefault="00350CB9" w:rsidP="002A7539">
            <w:pPr>
              <w:snapToGrid w:val="0"/>
              <w:spacing w:beforeLines="20"/>
              <w:jc w:val="center"/>
              <w:rPr>
                <w:rFonts w:ascii="仿宋" w:eastAsia="仿宋" w:hAnsi="仿宋"/>
              </w:rPr>
            </w:pPr>
          </w:p>
        </w:tc>
        <w:tc>
          <w:tcPr>
            <w:tcW w:w="1267" w:type="dxa"/>
            <w:vAlign w:val="center"/>
          </w:tcPr>
          <w:p w:rsidR="00350CB9" w:rsidRPr="00381E47" w:rsidRDefault="00350CB9" w:rsidP="002A7539">
            <w:pPr>
              <w:snapToGrid w:val="0"/>
              <w:spacing w:beforeLines="20"/>
              <w:jc w:val="center"/>
              <w:rPr>
                <w:rFonts w:ascii="仿宋" w:eastAsia="仿宋" w:hAnsi="仿宋"/>
              </w:rPr>
            </w:pPr>
            <w:r w:rsidRPr="00381E47">
              <w:rPr>
                <w:rFonts w:ascii="仿宋" w:eastAsia="仿宋" w:hAnsi="仿宋" w:hint="eastAsia"/>
              </w:rPr>
              <w:t>联系方式</w:t>
            </w:r>
          </w:p>
        </w:tc>
        <w:tc>
          <w:tcPr>
            <w:tcW w:w="3616" w:type="dxa"/>
            <w:vAlign w:val="center"/>
          </w:tcPr>
          <w:p w:rsidR="00350CB9" w:rsidRPr="00381E47" w:rsidRDefault="00350CB9" w:rsidP="002A7539">
            <w:pPr>
              <w:snapToGrid w:val="0"/>
              <w:spacing w:beforeLines="20"/>
              <w:jc w:val="center"/>
              <w:rPr>
                <w:rFonts w:ascii="仿宋" w:eastAsia="仿宋" w:hAnsi="仿宋"/>
              </w:rPr>
            </w:pPr>
          </w:p>
        </w:tc>
      </w:tr>
    </w:tbl>
    <w:p w:rsidR="004C3D78" w:rsidRPr="00381E47" w:rsidRDefault="004C3D78" w:rsidP="0009591D">
      <w:pPr>
        <w:spacing w:line="360" w:lineRule="auto"/>
        <w:rPr>
          <w:rFonts w:ascii="仿宋" w:eastAsia="仿宋" w:hAnsi="仿宋" w:cs="Arial"/>
          <w:b/>
          <w:bCs/>
          <w:sz w:val="24"/>
        </w:rPr>
      </w:pPr>
    </w:p>
    <w:sectPr w:rsidR="004C3D78" w:rsidRPr="00381E47" w:rsidSect="004C3D78">
      <w:headerReference w:type="default" r:id="rId19"/>
      <w:footerReference w:type="even" r:id="rId20"/>
      <w:footerReference w:type="default" r:id="rId21"/>
      <w:footerReference w:type="first" r:id="rId22"/>
      <w:pgSz w:w="11906" w:h="16838"/>
      <w:pgMar w:top="1361" w:right="1247"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819" w:rsidRDefault="00A91819" w:rsidP="004C3D78">
      <w:r>
        <w:separator/>
      </w:r>
    </w:p>
  </w:endnote>
  <w:endnote w:type="continuationSeparator" w:id="1">
    <w:p w:rsidR="00A91819" w:rsidRDefault="00A91819" w:rsidP="004C3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im Sun">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C66FF9">
    <w:pPr>
      <w:pStyle w:val="a8"/>
      <w:framePr w:h="0" w:wrap="around" w:vAnchor="text" w:hAnchor="margin" w:xAlign="right" w:y="1"/>
      <w:rPr>
        <w:rStyle w:val="aa"/>
      </w:rPr>
    </w:pPr>
    <w:r>
      <w:fldChar w:fldCharType="begin"/>
    </w:r>
    <w:r w:rsidR="00A7661C">
      <w:rPr>
        <w:rStyle w:val="aa"/>
      </w:rPr>
      <w:instrText xml:space="preserve">PAGE  </w:instrText>
    </w:r>
    <w:r>
      <w:fldChar w:fldCharType="end"/>
    </w:r>
  </w:p>
  <w:p w:rsidR="00A7661C" w:rsidRDefault="00A7661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8420"/>
      <w:docPartObj>
        <w:docPartGallery w:val="Page Numbers (Bottom of Page)"/>
        <w:docPartUnique/>
      </w:docPartObj>
    </w:sdtPr>
    <w:sdtContent>
      <w:p w:rsidR="00A7661C" w:rsidRDefault="00C66FF9">
        <w:pPr>
          <w:pStyle w:val="a8"/>
          <w:jc w:val="right"/>
        </w:pPr>
        <w:fldSimple w:instr=" PAGE   \* MERGEFORMAT ">
          <w:r w:rsidR="00216FAF" w:rsidRPr="00216FAF">
            <w:rPr>
              <w:noProof/>
              <w:lang w:val="zh-CN"/>
            </w:rPr>
            <w:t>10</w:t>
          </w:r>
        </w:fldSimple>
      </w:p>
    </w:sdtContent>
  </w:sdt>
  <w:p w:rsidR="00A7661C" w:rsidRDefault="00A7661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C66FF9">
    <w:pPr>
      <w:pStyle w:val="a8"/>
      <w:framePr w:h="0" w:wrap="around" w:vAnchor="text" w:hAnchor="margin" w:xAlign="center" w:y="1"/>
      <w:rPr>
        <w:rStyle w:val="aa"/>
      </w:rPr>
    </w:pPr>
    <w:r>
      <w:fldChar w:fldCharType="begin"/>
    </w:r>
    <w:r w:rsidR="00A7661C">
      <w:rPr>
        <w:rStyle w:val="aa"/>
      </w:rPr>
      <w:instrText xml:space="preserve">PAGE  </w:instrText>
    </w:r>
    <w:r>
      <w:fldChar w:fldCharType="end"/>
    </w:r>
  </w:p>
  <w:p w:rsidR="00A7661C" w:rsidRDefault="00A7661C">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8440"/>
      <w:docPartObj>
        <w:docPartGallery w:val="Page Numbers (Bottom of Page)"/>
        <w:docPartUnique/>
      </w:docPartObj>
    </w:sdtPr>
    <w:sdtContent>
      <w:p w:rsidR="00A7661C" w:rsidRDefault="00C66FF9">
        <w:pPr>
          <w:pStyle w:val="a8"/>
          <w:jc w:val="right"/>
        </w:pPr>
        <w:fldSimple w:instr=" PAGE   \* MERGEFORMAT ">
          <w:r w:rsidR="00216FAF" w:rsidRPr="00216FAF">
            <w:rPr>
              <w:noProof/>
              <w:lang w:val="zh-CN"/>
            </w:rPr>
            <w:t>23</w:t>
          </w:r>
        </w:fldSimple>
      </w:p>
    </w:sdtContent>
  </w:sdt>
  <w:p w:rsidR="00A7661C" w:rsidRPr="00E30374" w:rsidRDefault="00A7661C" w:rsidP="00E30374">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A7661C" w:rsidP="00703CA5">
    <w:pPr>
      <w:pStyle w:val="a8"/>
    </w:pPr>
  </w:p>
  <w:p w:rsidR="00A7661C" w:rsidRDefault="00A7661C" w:rsidP="00703CA5">
    <w:pPr>
      <w:pStyle w:val="a8"/>
      <w:jc w:val="right"/>
    </w:pPr>
    <w:r>
      <w:rPr>
        <w:rFonts w:hint="eastAsia"/>
      </w:rPr>
      <w:t>11</w:t>
    </w:r>
  </w:p>
  <w:p w:rsidR="00A7661C" w:rsidRPr="00703CA5" w:rsidRDefault="00A7661C" w:rsidP="00703CA5">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C66FF9">
    <w:pPr>
      <w:pStyle w:val="a8"/>
      <w:framePr w:wrap="around" w:vAnchor="text" w:hAnchor="margin" w:xAlign="center" w:y="1"/>
      <w:rPr>
        <w:rStyle w:val="aa"/>
      </w:rPr>
    </w:pPr>
    <w:r>
      <w:rPr>
        <w:rStyle w:val="aa"/>
      </w:rPr>
      <w:fldChar w:fldCharType="begin"/>
    </w:r>
    <w:r w:rsidR="00A7661C">
      <w:rPr>
        <w:rStyle w:val="aa"/>
      </w:rPr>
      <w:instrText xml:space="preserve">PAGE  </w:instrText>
    </w:r>
    <w:r>
      <w:rPr>
        <w:rStyle w:val="aa"/>
      </w:rPr>
      <w:fldChar w:fldCharType="end"/>
    </w:r>
  </w:p>
  <w:p w:rsidR="00A7661C" w:rsidRDefault="00A7661C">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A7661C" w:rsidP="00E30374">
    <w:pPr>
      <w:pStyle w:val="a8"/>
      <w:jc w:val="center"/>
    </w:pPr>
    <w: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C66FF9">
    <w:pPr>
      <w:pStyle w:val="a8"/>
      <w:jc w:val="center"/>
    </w:pPr>
    <w:r>
      <w:rPr>
        <w:b/>
        <w:sz w:val="24"/>
        <w:szCs w:val="24"/>
      </w:rPr>
      <w:fldChar w:fldCharType="begin"/>
    </w:r>
    <w:r w:rsidR="00A7661C">
      <w:rPr>
        <w:b/>
      </w:rPr>
      <w:instrText>PAGE</w:instrText>
    </w:r>
    <w:r>
      <w:rPr>
        <w:b/>
        <w:sz w:val="24"/>
        <w:szCs w:val="24"/>
      </w:rPr>
      <w:fldChar w:fldCharType="separate"/>
    </w:r>
    <w:r w:rsidR="00A7661C">
      <w:rPr>
        <w:b/>
        <w:noProof/>
      </w:rPr>
      <w:t>1</w:t>
    </w:r>
    <w:r>
      <w:rPr>
        <w:b/>
        <w:sz w:val="24"/>
        <w:szCs w:val="24"/>
      </w:rPr>
      <w:fldChar w:fldCharType="end"/>
    </w:r>
    <w:r w:rsidR="00A7661C">
      <w:rPr>
        <w:lang w:val="zh-CN"/>
      </w:rPr>
      <w:t xml:space="preserve"> / </w:t>
    </w:r>
    <w:r>
      <w:rPr>
        <w:b/>
        <w:sz w:val="24"/>
        <w:szCs w:val="24"/>
      </w:rPr>
      <w:fldChar w:fldCharType="begin"/>
    </w:r>
    <w:r w:rsidR="00A7661C">
      <w:rPr>
        <w:b/>
      </w:rPr>
      <w:instrText>NUMPAGES</w:instrText>
    </w:r>
    <w:r>
      <w:rPr>
        <w:b/>
        <w:sz w:val="24"/>
        <w:szCs w:val="24"/>
      </w:rPr>
      <w:fldChar w:fldCharType="separate"/>
    </w:r>
    <w:r w:rsidR="00216FAF">
      <w:rPr>
        <w:b/>
        <w:noProof/>
      </w:rPr>
      <w:t>27</w:t>
    </w:r>
    <w:r>
      <w:rPr>
        <w:b/>
        <w:sz w:val="24"/>
        <w:szCs w:val="24"/>
      </w:rPr>
      <w:fldChar w:fldCharType="end"/>
    </w:r>
  </w:p>
  <w:p w:rsidR="00A7661C" w:rsidRDefault="00A7661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819" w:rsidRDefault="00A91819" w:rsidP="004C3D78">
      <w:r>
        <w:separator/>
      </w:r>
    </w:p>
  </w:footnote>
  <w:footnote w:type="continuationSeparator" w:id="1">
    <w:p w:rsidR="00A91819" w:rsidRDefault="00A91819" w:rsidP="004C3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Pr="001B78E9" w:rsidRDefault="00A7661C" w:rsidP="001B78E9">
    <w:pPr>
      <w:pStyle w:val="a9"/>
      <w:jc w:val="left"/>
      <w:rPr>
        <w:sz w:val="21"/>
        <w:szCs w:val="21"/>
      </w:rPr>
    </w:pPr>
    <w:r w:rsidRPr="001B78E9">
      <w:rPr>
        <w:rFonts w:ascii="楷体" w:eastAsia="楷体" w:hAnsi="楷体" w:cs="宋体" w:hint="eastAsia"/>
        <w:kern w:val="0"/>
        <w:sz w:val="21"/>
        <w:szCs w:val="21"/>
      </w:rPr>
      <w:t>C2车间湿法黑硅设备厂务改造项目</w:t>
    </w:r>
    <w:r>
      <w:rPr>
        <w:rFonts w:ascii="楷体" w:eastAsia="楷体" w:hAnsi="楷体" w:cs="宋体" w:hint="eastAsia"/>
        <w:kern w:val="0"/>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1C" w:rsidRDefault="00A7661C">
    <w:pPr>
      <w:pStyle w:val="a9"/>
      <w:jc w:val="both"/>
    </w:pPr>
    <w:r w:rsidRPr="00D46BC8">
      <w:rPr>
        <w:rFonts w:hint="eastAsia"/>
      </w:rPr>
      <w:t>中节能太阳能科技（镇江）有限公司</w:t>
    </w:r>
    <w:r w:rsidRPr="00D46BC8">
      <w:rPr>
        <w:rFonts w:hint="eastAsia"/>
      </w:rPr>
      <w:t>C2</w:t>
    </w:r>
    <w:r w:rsidRPr="00D46BC8">
      <w:rPr>
        <w:rFonts w:hint="eastAsia"/>
      </w:rPr>
      <w:t>车间湿法黑硅设备厂务改造项目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decimal"/>
      <w:lvlText w:val="%1)"/>
      <w:lvlJc w:val="left"/>
      <w:pPr>
        <w:tabs>
          <w:tab w:val="num" w:pos="1680"/>
        </w:tabs>
        <w:ind w:left="168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C"/>
    <w:multiLevelType w:val="multilevel"/>
    <w:tmpl w:val="0000001C"/>
    <w:lvl w:ilvl="0">
      <w:start w:val="1"/>
      <w:numFmt w:val="decimal"/>
      <w:lvlText w:val="%1."/>
      <w:lvlJc w:val="left"/>
      <w:pPr>
        <w:tabs>
          <w:tab w:val="num" w:pos="840"/>
        </w:tabs>
        <w:ind w:left="1180" w:hanging="340"/>
      </w:pPr>
      <w:rPr>
        <w:rFonts w:hint="eastAsia"/>
      </w:rPr>
    </w:lvl>
    <w:lvl w:ilvl="1">
      <w:start w:val="1"/>
      <w:numFmt w:val="decimal"/>
      <w:lvlText w:val="%2)"/>
      <w:lvlJc w:val="left"/>
      <w:pPr>
        <w:tabs>
          <w:tab w:val="num" w:pos="1680"/>
        </w:tabs>
        <w:ind w:left="1680" w:hanging="420"/>
      </w:pPr>
      <w:rPr>
        <w:rFonts w:hint="eastAsia"/>
      </w:rPr>
    </w:lvl>
    <w:lvl w:ilvl="2">
      <w:start w:val="1"/>
      <w:numFmt w:val="decimal"/>
      <w:lvlText w:val="%3）"/>
      <w:lvlJc w:val="left"/>
      <w:pPr>
        <w:tabs>
          <w:tab w:val="num" w:pos="2520"/>
        </w:tabs>
        <w:ind w:left="2520" w:hanging="84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
    <w:nsid w:val="00000020"/>
    <w:multiLevelType w:val="multilevel"/>
    <w:tmpl w:val="0000002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58B57E8"/>
    <w:multiLevelType w:val="hybridMultilevel"/>
    <w:tmpl w:val="4112C110"/>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6D95160"/>
    <w:multiLevelType w:val="hybridMultilevel"/>
    <w:tmpl w:val="5F4AFC40"/>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D035ADD"/>
    <w:multiLevelType w:val="hybridMultilevel"/>
    <w:tmpl w:val="BFDCE362"/>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E74F7D"/>
    <w:multiLevelType w:val="multilevel"/>
    <w:tmpl w:val="0FE74F7D"/>
    <w:lvl w:ilvl="0">
      <w:start w:val="1"/>
      <w:numFmt w:val="decimal"/>
      <w:lvlText w:val="%1."/>
      <w:lvlJc w:val="left"/>
      <w:pPr>
        <w:tabs>
          <w:tab w:val="left" w:pos="709"/>
        </w:tabs>
        <w:ind w:left="709" w:hanging="709"/>
      </w:pPr>
      <w:rPr>
        <w:rFonts w:ascii="Arial" w:hAnsi="Arial" w:hint="default"/>
        <w:b w:val="0"/>
      </w:rPr>
    </w:lvl>
    <w:lvl w:ilvl="1">
      <w:start w:val="1"/>
      <w:numFmt w:val="decimal"/>
      <w:isLgl/>
      <w:lvlText w:val="%1.%2"/>
      <w:lvlJc w:val="left"/>
      <w:pPr>
        <w:tabs>
          <w:tab w:val="left" w:pos="709"/>
        </w:tabs>
        <w:ind w:left="709" w:hanging="709"/>
      </w:pPr>
      <w:rPr>
        <w:rFonts w:ascii="Arial" w:hAnsi="Arial" w:hint="default"/>
        <w:b w:val="0"/>
      </w:rPr>
    </w:lvl>
    <w:lvl w:ilvl="2">
      <w:start w:val="1"/>
      <w:numFmt w:val="decimal"/>
      <w:lvlText w:val="2.1.%1"/>
      <w:lvlJc w:val="left"/>
      <w:pPr>
        <w:tabs>
          <w:tab w:val="left" w:pos="1417"/>
        </w:tabs>
        <w:ind w:left="1417" w:hanging="708"/>
      </w:pPr>
      <w:rPr>
        <w:rFonts w:ascii="Arial" w:hAnsi="Arial" w:hint="default"/>
        <w:b w:val="0"/>
      </w:rPr>
    </w:lvl>
    <w:lvl w:ilvl="3">
      <w:start w:val="1"/>
      <w:numFmt w:val="decimal"/>
      <w:lvlText w:val="1.1.1.%1"/>
      <w:lvlJc w:val="left"/>
      <w:pPr>
        <w:tabs>
          <w:tab w:val="left" w:pos="2126"/>
        </w:tabs>
        <w:ind w:left="2126" w:hanging="709"/>
      </w:pPr>
      <w:rPr>
        <w:rFonts w:ascii="Arial" w:hAnsi="Arial" w:hint="default"/>
        <w:b w:val="0"/>
      </w:rPr>
    </w:lvl>
    <w:lvl w:ilvl="4">
      <w:start w:val="1"/>
      <w:numFmt w:val="decimal"/>
      <w:lvlText w:val="(%5)"/>
      <w:lvlJc w:val="left"/>
      <w:pPr>
        <w:tabs>
          <w:tab w:val="left" w:pos="2835"/>
        </w:tabs>
        <w:ind w:left="2835" w:hanging="709"/>
      </w:pPr>
      <w:rPr>
        <w:rFonts w:ascii="Arial" w:hAnsi="Arial" w:hint="default"/>
        <w:b w:val="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nsid w:val="12125F8A"/>
    <w:multiLevelType w:val="hybridMultilevel"/>
    <w:tmpl w:val="1C6E16F4"/>
    <w:lvl w:ilvl="0" w:tplc="04090019">
      <w:start w:val="1"/>
      <w:numFmt w:val="lowerLetter"/>
      <w:lvlText w:val="%1)"/>
      <w:lvlJc w:val="left"/>
      <w:pPr>
        <w:ind w:left="855" w:hanging="420"/>
      </w:pPr>
    </w:lvl>
    <w:lvl w:ilvl="1" w:tplc="04090019">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8">
    <w:nsid w:val="19EA5E4B"/>
    <w:multiLevelType w:val="hybridMultilevel"/>
    <w:tmpl w:val="7CA0A660"/>
    <w:lvl w:ilvl="0" w:tplc="DBAE45AE">
      <w:start w:val="1"/>
      <w:numFmt w:val="decimal"/>
      <w:pStyle w:val="GB2312"/>
      <w:lvlText w:val="%1、"/>
      <w:lvlJc w:val="left"/>
      <w:pPr>
        <w:tabs>
          <w:tab w:val="num" w:pos="0"/>
        </w:tabs>
        <w:ind w:left="0" w:firstLine="113"/>
      </w:pPr>
      <w:rPr>
        <w:rFonts w:ascii="宋体" w:eastAsia="宋体" w:hAnsi="宋体"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EE74A7C"/>
    <w:multiLevelType w:val="hybridMultilevel"/>
    <w:tmpl w:val="953ECE7A"/>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676FDE"/>
    <w:multiLevelType w:val="hybridMultilevel"/>
    <w:tmpl w:val="60981CB4"/>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696045A"/>
    <w:multiLevelType w:val="hybridMultilevel"/>
    <w:tmpl w:val="38822E92"/>
    <w:lvl w:ilvl="0" w:tplc="63F88A8A">
      <w:start w:val="1"/>
      <w:numFmt w:val="decimal"/>
      <w:lvlText w:val="（%1）"/>
      <w:lvlJc w:val="left"/>
      <w:pPr>
        <w:tabs>
          <w:tab w:val="num" w:pos="0"/>
        </w:tabs>
        <w:ind w:left="0" w:firstLine="0"/>
      </w:pPr>
      <w:rPr>
        <w:rFonts w:hint="eastAsia"/>
        <w:b w:val="0"/>
        <w:szCs w:val="24"/>
      </w:rPr>
    </w:lvl>
    <w:lvl w:ilvl="1" w:tplc="04090019" w:tentative="1">
      <w:start w:val="1"/>
      <w:numFmt w:val="lowerLetter"/>
      <w:lvlText w:val="%2)"/>
      <w:lvlJc w:val="left"/>
      <w:pPr>
        <w:tabs>
          <w:tab w:val="num" w:pos="360"/>
        </w:tabs>
        <w:ind w:left="360" w:hanging="420"/>
      </w:pPr>
    </w:lvl>
    <w:lvl w:ilvl="2" w:tplc="0409001B" w:tentative="1">
      <w:start w:val="1"/>
      <w:numFmt w:val="lowerRoman"/>
      <w:lvlText w:val="%3."/>
      <w:lvlJc w:val="right"/>
      <w:pPr>
        <w:tabs>
          <w:tab w:val="num" w:pos="780"/>
        </w:tabs>
        <w:ind w:left="780" w:hanging="420"/>
      </w:pPr>
    </w:lvl>
    <w:lvl w:ilvl="3" w:tplc="0409000F" w:tentative="1">
      <w:start w:val="1"/>
      <w:numFmt w:val="decimal"/>
      <w:lvlText w:val="%4."/>
      <w:lvlJc w:val="left"/>
      <w:pPr>
        <w:tabs>
          <w:tab w:val="num" w:pos="1200"/>
        </w:tabs>
        <w:ind w:left="1200" w:hanging="420"/>
      </w:pPr>
    </w:lvl>
    <w:lvl w:ilvl="4" w:tplc="04090019" w:tentative="1">
      <w:start w:val="1"/>
      <w:numFmt w:val="lowerLetter"/>
      <w:lvlText w:val="%5)"/>
      <w:lvlJc w:val="left"/>
      <w:pPr>
        <w:tabs>
          <w:tab w:val="num" w:pos="1620"/>
        </w:tabs>
        <w:ind w:left="1620" w:hanging="420"/>
      </w:pPr>
    </w:lvl>
    <w:lvl w:ilvl="5" w:tplc="0409001B" w:tentative="1">
      <w:start w:val="1"/>
      <w:numFmt w:val="lowerRoman"/>
      <w:lvlText w:val="%6."/>
      <w:lvlJc w:val="righ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9" w:tentative="1">
      <w:start w:val="1"/>
      <w:numFmt w:val="lowerLetter"/>
      <w:lvlText w:val="%8)"/>
      <w:lvlJc w:val="left"/>
      <w:pPr>
        <w:tabs>
          <w:tab w:val="num" w:pos="2880"/>
        </w:tabs>
        <w:ind w:left="2880" w:hanging="420"/>
      </w:pPr>
    </w:lvl>
    <w:lvl w:ilvl="8" w:tplc="0409001B" w:tentative="1">
      <w:start w:val="1"/>
      <w:numFmt w:val="lowerRoman"/>
      <w:lvlText w:val="%9."/>
      <w:lvlJc w:val="right"/>
      <w:pPr>
        <w:tabs>
          <w:tab w:val="num" w:pos="3300"/>
        </w:tabs>
        <w:ind w:left="3300" w:hanging="420"/>
      </w:pPr>
    </w:lvl>
  </w:abstractNum>
  <w:abstractNum w:abstractNumId="12">
    <w:nsid w:val="29AF5E71"/>
    <w:multiLevelType w:val="multilevel"/>
    <w:tmpl w:val="00000018"/>
    <w:lvl w:ilvl="0">
      <w:start w:val="1"/>
      <w:numFmt w:val="decimal"/>
      <w:lvlText w:val="%1)"/>
      <w:lvlJc w:val="left"/>
      <w:pPr>
        <w:tabs>
          <w:tab w:val="num" w:pos="1680"/>
        </w:tabs>
        <w:ind w:left="168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1986174"/>
    <w:multiLevelType w:val="hybridMultilevel"/>
    <w:tmpl w:val="E266E84C"/>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54E32BF"/>
    <w:multiLevelType w:val="multilevel"/>
    <w:tmpl w:val="393ABC6A"/>
    <w:lvl w:ilvl="0">
      <w:start w:val="1"/>
      <w:numFmt w:val="lowerLetter"/>
      <w:lvlText w:val="%1)"/>
      <w:lvlJc w:val="left"/>
      <w:pPr>
        <w:tabs>
          <w:tab w:val="num" w:pos="840"/>
        </w:tabs>
        <w:ind w:left="1180" w:hanging="340"/>
      </w:pPr>
      <w:rPr>
        <w:rFonts w:hint="eastAsia"/>
      </w:rPr>
    </w:lvl>
    <w:lvl w:ilvl="1">
      <w:start w:val="1"/>
      <w:numFmt w:val="decimal"/>
      <w:lvlText w:val="%2)"/>
      <w:lvlJc w:val="left"/>
      <w:pPr>
        <w:tabs>
          <w:tab w:val="num" w:pos="1680"/>
        </w:tabs>
        <w:ind w:left="1680" w:hanging="420"/>
      </w:pPr>
      <w:rPr>
        <w:rFonts w:hint="eastAsia"/>
      </w:rPr>
    </w:lvl>
    <w:lvl w:ilvl="2">
      <w:start w:val="1"/>
      <w:numFmt w:val="decimal"/>
      <w:lvlText w:val="%3）"/>
      <w:lvlJc w:val="left"/>
      <w:pPr>
        <w:tabs>
          <w:tab w:val="num" w:pos="2520"/>
        </w:tabs>
        <w:ind w:left="2520" w:hanging="84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5">
    <w:nsid w:val="3A8F388E"/>
    <w:multiLevelType w:val="hybridMultilevel"/>
    <w:tmpl w:val="D8388AEA"/>
    <w:lvl w:ilvl="0" w:tplc="8E2CCAD6">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E35565"/>
    <w:multiLevelType w:val="hybridMultilevel"/>
    <w:tmpl w:val="7B3E8C2E"/>
    <w:lvl w:ilvl="0" w:tplc="8E2CCAD6">
      <w:start w:val="1"/>
      <w:numFmt w:val="upperLetter"/>
      <w:lvlText w:val="%1、"/>
      <w:lvlJc w:val="left"/>
      <w:pPr>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1AC3868"/>
    <w:multiLevelType w:val="multilevel"/>
    <w:tmpl w:val="0000001B"/>
    <w:lvl w:ilvl="0">
      <w:start w:val="1"/>
      <w:numFmt w:val="decimal"/>
      <w:lvlText w:val="%1)"/>
      <w:lvlJc w:val="left"/>
      <w:pPr>
        <w:tabs>
          <w:tab w:val="num" w:pos="0"/>
        </w:tabs>
        <w:ind w:left="340" w:hanging="3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5D423BD"/>
    <w:multiLevelType w:val="multilevel"/>
    <w:tmpl w:val="D4E264BA"/>
    <w:lvl w:ilvl="0">
      <w:start w:val="1"/>
      <w:numFmt w:val="decimal"/>
      <w:lvlText w:val="%1)"/>
      <w:lvlJc w:val="left"/>
      <w:pPr>
        <w:tabs>
          <w:tab w:val="num" w:pos="1680"/>
        </w:tabs>
        <w:ind w:left="1680" w:hanging="420"/>
      </w:pPr>
      <w:rPr>
        <w:rFonts w:hint="eastAsia"/>
      </w:rPr>
    </w:lvl>
    <w:lvl w:ilvl="1">
      <w:start w:val="1"/>
      <w:numFmt w:val="lowerLetter"/>
      <w:lvlText w:val="%2)"/>
      <w:lvlJc w:val="left"/>
      <w:pPr>
        <w:tabs>
          <w:tab w:val="num" w:pos="840"/>
        </w:tabs>
        <w:ind w:left="840" w:hanging="420"/>
      </w:pPr>
      <w:rPr>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B51288C"/>
    <w:multiLevelType w:val="hybridMultilevel"/>
    <w:tmpl w:val="0ED2D010"/>
    <w:lvl w:ilvl="0" w:tplc="621AD7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C7E4815"/>
    <w:multiLevelType w:val="multilevel"/>
    <w:tmpl w:val="8F60DA40"/>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21">
    <w:nsid w:val="50674E4E"/>
    <w:multiLevelType w:val="hybridMultilevel"/>
    <w:tmpl w:val="3C96C96C"/>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E16E2F"/>
    <w:multiLevelType w:val="multilevel"/>
    <w:tmpl w:val="00000018"/>
    <w:lvl w:ilvl="0">
      <w:start w:val="1"/>
      <w:numFmt w:val="decimal"/>
      <w:lvlText w:val="%1)"/>
      <w:lvlJc w:val="left"/>
      <w:pPr>
        <w:tabs>
          <w:tab w:val="num" w:pos="1680"/>
        </w:tabs>
        <w:ind w:left="168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721CAB9"/>
    <w:multiLevelType w:val="multilevel"/>
    <w:tmpl w:val="5721CAB9"/>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4">
    <w:nsid w:val="5FC55A8F"/>
    <w:multiLevelType w:val="multilevel"/>
    <w:tmpl w:val="393ABC6A"/>
    <w:lvl w:ilvl="0">
      <w:start w:val="1"/>
      <w:numFmt w:val="lowerLetter"/>
      <w:lvlText w:val="%1)"/>
      <w:lvlJc w:val="left"/>
      <w:pPr>
        <w:tabs>
          <w:tab w:val="num" w:pos="840"/>
        </w:tabs>
        <w:ind w:left="1180" w:hanging="340"/>
      </w:pPr>
      <w:rPr>
        <w:rFonts w:hint="eastAsia"/>
      </w:rPr>
    </w:lvl>
    <w:lvl w:ilvl="1">
      <w:start w:val="1"/>
      <w:numFmt w:val="decimal"/>
      <w:lvlText w:val="%2)"/>
      <w:lvlJc w:val="left"/>
      <w:pPr>
        <w:tabs>
          <w:tab w:val="num" w:pos="1680"/>
        </w:tabs>
        <w:ind w:left="1680" w:hanging="420"/>
      </w:pPr>
      <w:rPr>
        <w:rFonts w:hint="eastAsia"/>
      </w:rPr>
    </w:lvl>
    <w:lvl w:ilvl="2">
      <w:start w:val="1"/>
      <w:numFmt w:val="decimal"/>
      <w:lvlText w:val="%3）"/>
      <w:lvlJc w:val="left"/>
      <w:pPr>
        <w:tabs>
          <w:tab w:val="num" w:pos="2520"/>
        </w:tabs>
        <w:ind w:left="2520" w:hanging="84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5">
    <w:nsid w:val="673654F7"/>
    <w:multiLevelType w:val="hybridMultilevel"/>
    <w:tmpl w:val="E0CA215C"/>
    <w:lvl w:ilvl="0" w:tplc="63F88A8A">
      <w:start w:val="1"/>
      <w:numFmt w:val="decimal"/>
      <w:lvlText w:val="（%1）"/>
      <w:lvlJc w:val="left"/>
      <w:pPr>
        <w:tabs>
          <w:tab w:val="num" w:pos="0"/>
        </w:tabs>
        <w:ind w:left="0" w:firstLine="0"/>
      </w:pPr>
      <w:rPr>
        <w:rFonts w:hint="eastAsia"/>
        <w:b w:val="0"/>
        <w:i w:val="0"/>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lvlOverride w:ilvl="0">
      <w:lvl w:ilvl="0" w:tentative="1">
        <w:start w:val="1"/>
        <w:numFmt w:val="decimal"/>
        <w:lvlText w:val="%1."/>
        <w:lvlJc w:val="left"/>
        <w:pPr>
          <w:tabs>
            <w:tab w:val="left" w:pos="709"/>
          </w:tabs>
          <w:ind w:left="709" w:hanging="709"/>
        </w:pPr>
        <w:rPr>
          <w:rFonts w:ascii="Arial" w:hAnsi="Arial" w:hint="default"/>
          <w:b w:val="0"/>
        </w:rPr>
      </w:lvl>
    </w:lvlOverride>
    <w:lvlOverride w:ilvl="1">
      <w:lvl w:ilvl="1" w:tentative="1">
        <w:start w:val="1"/>
        <w:numFmt w:val="decimal"/>
        <w:isLgl/>
        <w:lvlText w:val="%1.%2"/>
        <w:lvlJc w:val="left"/>
        <w:pPr>
          <w:tabs>
            <w:tab w:val="left" w:pos="709"/>
          </w:tabs>
          <w:ind w:left="709" w:hanging="709"/>
        </w:pPr>
        <w:rPr>
          <w:rFonts w:ascii="Arial" w:hAnsi="Arial" w:hint="default"/>
          <w:b w:val="0"/>
        </w:rPr>
      </w:lvl>
    </w:lvlOverride>
    <w:lvlOverride w:ilvl="2">
      <w:lvl w:ilvl="2" w:tentative="1">
        <w:start w:val="1"/>
        <w:numFmt w:val="decimal"/>
        <w:lvlText w:val="%1.%2.%3"/>
        <w:lvlJc w:val="left"/>
        <w:pPr>
          <w:tabs>
            <w:tab w:val="left" w:pos="1417"/>
          </w:tabs>
          <w:ind w:left="1417" w:hanging="708"/>
        </w:pPr>
        <w:rPr>
          <w:rFonts w:ascii="Arial" w:hAnsi="Arial" w:hint="default"/>
          <w:b w:val="0"/>
        </w:rPr>
      </w:lvl>
    </w:lvlOverride>
    <w:lvlOverride w:ilvl="3">
      <w:lvl w:ilvl="3" w:tentative="1">
        <w:start w:val="1"/>
        <w:numFmt w:val="decimal"/>
        <w:lvlText w:val="1.1.1.%1"/>
        <w:lvlJc w:val="left"/>
        <w:pPr>
          <w:tabs>
            <w:tab w:val="left" w:pos="2126"/>
          </w:tabs>
          <w:ind w:left="2126" w:hanging="709"/>
        </w:pPr>
        <w:rPr>
          <w:rFonts w:ascii="Arial" w:hAnsi="Arial" w:hint="default"/>
          <w:b w:val="0"/>
        </w:rPr>
      </w:lvl>
    </w:lvlOverride>
    <w:lvlOverride w:ilvl="4">
      <w:lvl w:ilvl="4" w:tentative="1">
        <w:start w:val="1"/>
        <w:numFmt w:val="decimal"/>
        <w:lvlText w:val="(%5)"/>
        <w:lvlJc w:val="left"/>
        <w:pPr>
          <w:tabs>
            <w:tab w:val="left" w:pos="2835"/>
          </w:tabs>
          <w:ind w:left="2835" w:hanging="709"/>
        </w:pPr>
        <w:rPr>
          <w:rFonts w:ascii="Arial" w:hAnsi="Arial" w:hint="default"/>
          <w:b w:val="0"/>
        </w:rPr>
      </w:lvl>
    </w:lvlOverride>
    <w:lvlOverride w:ilvl="5">
      <w:lvl w:ilvl="5" w:tentative="1">
        <w:start w:val="1"/>
        <w:numFmt w:val="lowerRoman"/>
        <w:lvlText w:val="(%6)"/>
        <w:lvlJc w:val="left"/>
        <w:pPr>
          <w:tabs>
            <w:tab w:val="left" w:pos="2160"/>
          </w:tabs>
          <w:ind w:left="2160" w:hanging="360"/>
        </w:pPr>
        <w:rPr>
          <w:rFonts w:hint="default"/>
        </w:rPr>
      </w:lvl>
    </w:lvlOverride>
    <w:lvlOverride w:ilvl="6">
      <w:lvl w:ilvl="6" w:tentative="1">
        <w:start w:val="1"/>
        <w:numFmt w:val="decimal"/>
        <w:lvlText w:val="%7."/>
        <w:lvlJc w:val="left"/>
        <w:pPr>
          <w:tabs>
            <w:tab w:val="left" w:pos="2520"/>
          </w:tabs>
          <w:ind w:left="2520" w:hanging="360"/>
        </w:pPr>
        <w:rPr>
          <w:rFonts w:hint="default"/>
        </w:rPr>
      </w:lvl>
    </w:lvlOverride>
    <w:lvlOverride w:ilvl="7">
      <w:lvl w:ilvl="7" w:tentative="1">
        <w:start w:val="1"/>
        <w:numFmt w:val="lowerLetter"/>
        <w:lvlText w:val="%8."/>
        <w:lvlJc w:val="left"/>
        <w:pPr>
          <w:tabs>
            <w:tab w:val="left" w:pos="2880"/>
          </w:tabs>
          <w:ind w:left="2880" w:hanging="360"/>
        </w:pPr>
        <w:rPr>
          <w:rFonts w:hint="default"/>
        </w:rPr>
      </w:lvl>
    </w:lvlOverride>
    <w:lvlOverride w:ilvl="8">
      <w:lvl w:ilvl="8" w:tentative="1">
        <w:start w:val="1"/>
        <w:numFmt w:val="lowerRoman"/>
        <w:lvlText w:val="%9."/>
        <w:lvlJc w:val="left"/>
        <w:pPr>
          <w:tabs>
            <w:tab w:val="left" w:pos="3240"/>
          </w:tabs>
          <w:ind w:left="3240" w:hanging="360"/>
        </w:pPr>
        <w:rPr>
          <w:rFonts w:hint="default"/>
        </w:rPr>
      </w:lvl>
    </w:lvlOverride>
  </w:num>
  <w:num w:numId="2">
    <w:abstractNumId w:val="15"/>
  </w:num>
  <w:num w:numId="3">
    <w:abstractNumId w:val="9"/>
  </w:num>
  <w:num w:numId="4">
    <w:abstractNumId w:val="5"/>
  </w:num>
  <w:num w:numId="5">
    <w:abstractNumId w:val="8"/>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9"/>
    <w:lvlOverride w:ilvl="0">
      <w:startOverride w:val="1"/>
    </w:lvlOverride>
  </w:num>
  <w:num w:numId="10">
    <w:abstractNumId w:val="19"/>
  </w:num>
  <w:num w:numId="11">
    <w:abstractNumId w:val="16"/>
  </w:num>
  <w:num w:numId="12">
    <w:abstractNumId w:val="13"/>
  </w:num>
  <w:num w:numId="13">
    <w:abstractNumId w:val="10"/>
  </w:num>
  <w:num w:numId="14">
    <w:abstractNumId w:val="21"/>
  </w:num>
  <w:num w:numId="15">
    <w:abstractNumId w:val="4"/>
  </w:num>
  <w:num w:numId="16">
    <w:abstractNumId w:val="3"/>
  </w:num>
  <w:num w:numId="17">
    <w:abstractNumId w:val="25"/>
  </w:num>
  <w:num w:numId="18">
    <w:abstractNumId w:val="11"/>
  </w:num>
  <w:num w:numId="19">
    <w:abstractNumId w:val="23"/>
    <w:lvlOverride w:ilvl="0">
      <w:startOverride w:val="1"/>
    </w:lvlOverride>
  </w:num>
  <w:num w:numId="20">
    <w:abstractNumId w:val="1"/>
  </w:num>
  <w:num w:numId="21">
    <w:abstractNumId w:val="0"/>
  </w:num>
  <w:num w:numId="22">
    <w:abstractNumId w:val="2"/>
  </w:num>
  <w:num w:numId="23">
    <w:abstractNumId w:val="17"/>
  </w:num>
  <w:num w:numId="24">
    <w:abstractNumId w:val="12"/>
  </w:num>
  <w:num w:numId="25">
    <w:abstractNumId w:val="20"/>
  </w:num>
  <w:num w:numId="26">
    <w:abstractNumId w:val="22"/>
  </w:num>
  <w:num w:numId="27">
    <w:abstractNumId w:val="18"/>
  </w:num>
  <w:num w:numId="28">
    <w:abstractNumId w:val="14"/>
  </w:num>
  <w:num w:numId="29">
    <w:abstractNumId w:val="24"/>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C5F"/>
    <w:rsid w:val="0000230E"/>
    <w:rsid w:val="000024F9"/>
    <w:rsid w:val="00002AAE"/>
    <w:rsid w:val="000057CB"/>
    <w:rsid w:val="00010539"/>
    <w:rsid w:val="00011069"/>
    <w:rsid w:val="0001138A"/>
    <w:rsid w:val="00011502"/>
    <w:rsid w:val="000130FA"/>
    <w:rsid w:val="000151D9"/>
    <w:rsid w:val="0001710E"/>
    <w:rsid w:val="000314B5"/>
    <w:rsid w:val="00031D10"/>
    <w:rsid w:val="00033002"/>
    <w:rsid w:val="000348FB"/>
    <w:rsid w:val="00042EAA"/>
    <w:rsid w:val="000440F3"/>
    <w:rsid w:val="00047B16"/>
    <w:rsid w:val="00050FB0"/>
    <w:rsid w:val="00052FEF"/>
    <w:rsid w:val="00054B6A"/>
    <w:rsid w:val="00055772"/>
    <w:rsid w:val="00057572"/>
    <w:rsid w:val="00063F54"/>
    <w:rsid w:val="00067171"/>
    <w:rsid w:val="00070C61"/>
    <w:rsid w:val="00073F2F"/>
    <w:rsid w:val="0007512D"/>
    <w:rsid w:val="00075614"/>
    <w:rsid w:val="00076D64"/>
    <w:rsid w:val="000775F6"/>
    <w:rsid w:val="00077923"/>
    <w:rsid w:val="00087DAB"/>
    <w:rsid w:val="00093DD9"/>
    <w:rsid w:val="0009591D"/>
    <w:rsid w:val="000A3EC5"/>
    <w:rsid w:val="000A5264"/>
    <w:rsid w:val="000B0768"/>
    <w:rsid w:val="000B10CE"/>
    <w:rsid w:val="000C1072"/>
    <w:rsid w:val="000C5D7C"/>
    <w:rsid w:val="000C5EB0"/>
    <w:rsid w:val="000C6A0F"/>
    <w:rsid w:val="000C7ACF"/>
    <w:rsid w:val="000D0363"/>
    <w:rsid w:val="000D044F"/>
    <w:rsid w:val="000D33A3"/>
    <w:rsid w:val="000E00DC"/>
    <w:rsid w:val="000E0143"/>
    <w:rsid w:val="000E2A51"/>
    <w:rsid w:val="000F03EE"/>
    <w:rsid w:val="000F05DB"/>
    <w:rsid w:val="000F1273"/>
    <w:rsid w:val="000F2316"/>
    <w:rsid w:val="000F4FA8"/>
    <w:rsid w:val="000F7870"/>
    <w:rsid w:val="00102C87"/>
    <w:rsid w:val="0010456E"/>
    <w:rsid w:val="00115ED5"/>
    <w:rsid w:val="00126DA5"/>
    <w:rsid w:val="00130D8D"/>
    <w:rsid w:val="0013335F"/>
    <w:rsid w:val="00134D38"/>
    <w:rsid w:val="0014221B"/>
    <w:rsid w:val="00142377"/>
    <w:rsid w:val="001425EF"/>
    <w:rsid w:val="00146D91"/>
    <w:rsid w:val="00150950"/>
    <w:rsid w:val="0015152D"/>
    <w:rsid w:val="00151638"/>
    <w:rsid w:val="001522F9"/>
    <w:rsid w:val="001540C2"/>
    <w:rsid w:val="00155AC7"/>
    <w:rsid w:val="001572BF"/>
    <w:rsid w:val="001615E5"/>
    <w:rsid w:val="00162448"/>
    <w:rsid w:val="00163482"/>
    <w:rsid w:val="00165958"/>
    <w:rsid w:val="00172313"/>
    <w:rsid w:val="001726A8"/>
    <w:rsid w:val="00173411"/>
    <w:rsid w:val="001749B6"/>
    <w:rsid w:val="0018230B"/>
    <w:rsid w:val="00183D1C"/>
    <w:rsid w:val="00184071"/>
    <w:rsid w:val="00193B54"/>
    <w:rsid w:val="001945A8"/>
    <w:rsid w:val="00195D86"/>
    <w:rsid w:val="001A093E"/>
    <w:rsid w:val="001A47F7"/>
    <w:rsid w:val="001B266B"/>
    <w:rsid w:val="001B29A0"/>
    <w:rsid w:val="001B2BF0"/>
    <w:rsid w:val="001B51A1"/>
    <w:rsid w:val="001B7705"/>
    <w:rsid w:val="001B78E9"/>
    <w:rsid w:val="001C072E"/>
    <w:rsid w:val="001C1839"/>
    <w:rsid w:val="001C43BB"/>
    <w:rsid w:val="001D097A"/>
    <w:rsid w:val="001D0992"/>
    <w:rsid w:val="001D0E8B"/>
    <w:rsid w:val="001D40D5"/>
    <w:rsid w:val="001D4ABD"/>
    <w:rsid w:val="001E00BB"/>
    <w:rsid w:val="001E5087"/>
    <w:rsid w:val="001E7E6A"/>
    <w:rsid w:val="001F0E1B"/>
    <w:rsid w:val="001F161F"/>
    <w:rsid w:val="001F247D"/>
    <w:rsid w:val="001F281E"/>
    <w:rsid w:val="001F2A51"/>
    <w:rsid w:val="001F38FE"/>
    <w:rsid w:val="001F674A"/>
    <w:rsid w:val="00202193"/>
    <w:rsid w:val="00206F0D"/>
    <w:rsid w:val="00207FCB"/>
    <w:rsid w:val="00210A2E"/>
    <w:rsid w:val="00212193"/>
    <w:rsid w:val="00212992"/>
    <w:rsid w:val="00214B87"/>
    <w:rsid w:val="002155DD"/>
    <w:rsid w:val="00216FAF"/>
    <w:rsid w:val="002202FB"/>
    <w:rsid w:val="0022183D"/>
    <w:rsid w:val="00223DF5"/>
    <w:rsid w:val="00224B17"/>
    <w:rsid w:val="00225248"/>
    <w:rsid w:val="00225D43"/>
    <w:rsid w:val="00227B26"/>
    <w:rsid w:val="0023103B"/>
    <w:rsid w:val="002316A6"/>
    <w:rsid w:val="00235704"/>
    <w:rsid w:val="00242180"/>
    <w:rsid w:val="00246564"/>
    <w:rsid w:val="00246821"/>
    <w:rsid w:val="00256F31"/>
    <w:rsid w:val="00262BD2"/>
    <w:rsid w:val="002655E9"/>
    <w:rsid w:val="002658E3"/>
    <w:rsid w:val="00272880"/>
    <w:rsid w:val="002754E5"/>
    <w:rsid w:val="00277888"/>
    <w:rsid w:val="00284313"/>
    <w:rsid w:val="00285717"/>
    <w:rsid w:val="002903DD"/>
    <w:rsid w:val="0029487D"/>
    <w:rsid w:val="00294B61"/>
    <w:rsid w:val="0029542C"/>
    <w:rsid w:val="002A3BDA"/>
    <w:rsid w:val="002A4887"/>
    <w:rsid w:val="002A5B5E"/>
    <w:rsid w:val="002A695E"/>
    <w:rsid w:val="002A7539"/>
    <w:rsid w:val="002B20F2"/>
    <w:rsid w:val="002B3374"/>
    <w:rsid w:val="002B6F08"/>
    <w:rsid w:val="002C03B2"/>
    <w:rsid w:val="002C4E00"/>
    <w:rsid w:val="002C4EBC"/>
    <w:rsid w:val="002C7279"/>
    <w:rsid w:val="002C7653"/>
    <w:rsid w:val="002D2B3C"/>
    <w:rsid w:val="002E2640"/>
    <w:rsid w:val="002E3117"/>
    <w:rsid w:val="002E7568"/>
    <w:rsid w:val="002E7E60"/>
    <w:rsid w:val="002F17DA"/>
    <w:rsid w:val="002F41B4"/>
    <w:rsid w:val="002F4B51"/>
    <w:rsid w:val="00303B40"/>
    <w:rsid w:val="00317BAF"/>
    <w:rsid w:val="003209D2"/>
    <w:rsid w:val="00323CE5"/>
    <w:rsid w:val="0032571A"/>
    <w:rsid w:val="00327129"/>
    <w:rsid w:val="003317AF"/>
    <w:rsid w:val="00331EC9"/>
    <w:rsid w:val="00344313"/>
    <w:rsid w:val="003459E4"/>
    <w:rsid w:val="00347E33"/>
    <w:rsid w:val="00350C13"/>
    <w:rsid w:val="00350CB9"/>
    <w:rsid w:val="0035154B"/>
    <w:rsid w:val="00357738"/>
    <w:rsid w:val="00360B68"/>
    <w:rsid w:val="003629B6"/>
    <w:rsid w:val="00364471"/>
    <w:rsid w:val="00365072"/>
    <w:rsid w:val="0036517F"/>
    <w:rsid w:val="003667F7"/>
    <w:rsid w:val="00373C1A"/>
    <w:rsid w:val="00374273"/>
    <w:rsid w:val="00375517"/>
    <w:rsid w:val="00381E47"/>
    <w:rsid w:val="0038256D"/>
    <w:rsid w:val="003866E2"/>
    <w:rsid w:val="003879FF"/>
    <w:rsid w:val="00387D29"/>
    <w:rsid w:val="00390180"/>
    <w:rsid w:val="00394323"/>
    <w:rsid w:val="003A1917"/>
    <w:rsid w:val="003A1AC8"/>
    <w:rsid w:val="003A2A92"/>
    <w:rsid w:val="003A44F8"/>
    <w:rsid w:val="003A4E7B"/>
    <w:rsid w:val="003A70FB"/>
    <w:rsid w:val="003B39D6"/>
    <w:rsid w:val="003B7831"/>
    <w:rsid w:val="003C26BD"/>
    <w:rsid w:val="003C38AE"/>
    <w:rsid w:val="003C49B7"/>
    <w:rsid w:val="003C7260"/>
    <w:rsid w:val="003C7A14"/>
    <w:rsid w:val="003D0048"/>
    <w:rsid w:val="003D08EC"/>
    <w:rsid w:val="003D66F3"/>
    <w:rsid w:val="003E10AE"/>
    <w:rsid w:val="003E13B0"/>
    <w:rsid w:val="003E19D5"/>
    <w:rsid w:val="003E3371"/>
    <w:rsid w:val="003F00A2"/>
    <w:rsid w:val="003F1206"/>
    <w:rsid w:val="003F1732"/>
    <w:rsid w:val="003F1D19"/>
    <w:rsid w:val="003F39B2"/>
    <w:rsid w:val="003F3B2B"/>
    <w:rsid w:val="003F3D78"/>
    <w:rsid w:val="003F4FED"/>
    <w:rsid w:val="004009C9"/>
    <w:rsid w:val="004064C4"/>
    <w:rsid w:val="004108F6"/>
    <w:rsid w:val="00413869"/>
    <w:rsid w:val="00414F50"/>
    <w:rsid w:val="004225C2"/>
    <w:rsid w:val="00427DB2"/>
    <w:rsid w:val="00427FD2"/>
    <w:rsid w:val="004303E5"/>
    <w:rsid w:val="00431FD8"/>
    <w:rsid w:val="004341F5"/>
    <w:rsid w:val="004408E9"/>
    <w:rsid w:val="00445A03"/>
    <w:rsid w:val="00447CAC"/>
    <w:rsid w:val="0045156D"/>
    <w:rsid w:val="00453A5E"/>
    <w:rsid w:val="00456209"/>
    <w:rsid w:val="00464206"/>
    <w:rsid w:val="00465360"/>
    <w:rsid w:val="0047437C"/>
    <w:rsid w:val="004764BF"/>
    <w:rsid w:val="00477033"/>
    <w:rsid w:val="004772F5"/>
    <w:rsid w:val="00477F33"/>
    <w:rsid w:val="00490938"/>
    <w:rsid w:val="00490BFC"/>
    <w:rsid w:val="00492333"/>
    <w:rsid w:val="004962F4"/>
    <w:rsid w:val="004A3729"/>
    <w:rsid w:val="004A49E3"/>
    <w:rsid w:val="004A59E7"/>
    <w:rsid w:val="004B086E"/>
    <w:rsid w:val="004B0E21"/>
    <w:rsid w:val="004B0FE5"/>
    <w:rsid w:val="004B201E"/>
    <w:rsid w:val="004C05C2"/>
    <w:rsid w:val="004C0967"/>
    <w:rsid w:val="004C3CDC"/>
    <w:rsid w:val="004C3D78"/>
    <w:rsid w:val="004C500E"/>
    <w:rsid w:val="004C714D"/>
    <w:rsid w:val="004D01CB"/>
    <w:rsid w:val="004D03A4"/>
    <w:rsid w:val="004D517F"/>
    <w:rsid w:val="004E3B3D"/>
    <w:rsid w:val="004E3BD1"/>
    <w:rsid w:val="004E3BE5"/>
    <w:rsid w:val="004E5E31"/>
    <w:rsid w:val="004E7DC2"/>
    <w:rsid w:val="004F4ECB"/>
    <w:rsid w:val="004F5212"/>
    <w:rsid w:val="005012AB"/>
    <w:rsid w:val="005032AE"/>
    <w:rsid w:val="0050346F"/>
    <w:rsid w:val="00504045"/>
    <w:rsid w:val="00504422"/>
    <w:rsid w:val="005064AA"/>
    <w:rsid w:val="00510BA6"/>
    <w:rsid w:val="0052183F"/>
    <w:rsid w:val="00522C12"/>
    <w:rsid w:val="00523146"/>
    <w:rsid w:val="005250B8"/>
    <w:rsid w:val="00532FE9"/>
    <w:rsid w:val="005357C9"/>
    <w:rsid w:val="005379D3"/>
    <w:rsid w:val="00545B18"/>
    <w:rsid w:val="0055382F"/>
    <w:rsid w:val="00554356"/>
    <w:rsid w:val="005552A0"/>
    <w:rsid w:val="00563556"/>
    <w:rsid w:val="0056435C"/>
    <w:rsid w:val="005705C3"/>
    <w:rsid w:val="00571A26"/>
    <w:rsid w:val="00574219"/>
    <w:rsid w:val="00574E56"/>
    <w:rsid w:val="00575912"/>
    <w:rsid w:val="00577F99"/>
    <w:rsid w:val="0058170F"/>
    <w:rsid w:val="00584525"/>
    <w:rsid w:val="00590D62"/>
    <w:rsid w:val="005A0655"/>
    <w:rsid w:val="005A1250"/>
    <w:rsid w:val="005A1E93"/>
    <w:rsid w:val="005A4BCC"/>
    <w:rsid w:val="005A4E43"/>
    <w:rsid w:val="005A5E86"/>
    <w:rsid w:val="005B33A1"/>
    <w:rsid w:val="005B4AE0"/>
    <w:rsid w:val="005C2955"/>
    <w:rsid w:val="005C2EFC"/>
    <w:rsid w:val="005C3DDA"/>
    <w:rsid w:val="005C5F9D"/>
    <w:rsid w:val="005D7241"/>
    <w:rsid w:val="005E1C4C"/>
    <w:rsid w:val="005F05D2"/>
    <w:rsid w:val="005F44CC"/>
    <w:rsid w:val="005F484B"/>
    <w:rsid w:val="005F6A54"/>
    <w:rsid w:val="00600A74"/>
    <w:rsid w:val="00605247"/>
    <w:rsid w:val="006105A1"/>
    <w:rsid w:val="0061154C"/>
    <w:rsid w:val="006126E0"/>
    <w:rsid w:val="006136D2"/>
    <w:rsid w:val="00615838"/>
    <w:rsid w:val="0062262C"/>
    <w:rsid w:val="00625477"/>
    <w:rsid w:val="006255E5"/>
    <w:rsid w:val="00627424"/>
    <w:rsid w:val="00627C3E"/>
    <w:rsid w:val="00636F38"/>
    <w:rsid w:val="00641CB0"/>
    <w:rsid w:val="00652D6E"/>
    <w:rsid w:val="00655698"/>
    <w:rsid w:val="00655CE3"/>
    <w:rsid w:val="00657594"/>
    <w:rsid w:val="0066458B"/>
    <w:rsid w:val="0067386F"/>
    <w:rsid w:val="006760DC"/>
    <w:rsid w:val="00677187"/>
    <w:rsid w:val="006778C6"/>
    <w:rsid w:val="00680A5F"/>
    <w:rsid w:val="00680E1A"/>
    <w:rsid w:val="00681D3C"/>
    <w:rsid w:val="00681D73"/>
    <w:rsid w:val="00682331"/>
    <w:rsid w:val="006860EA"/>
    <w:rsid w:val="006862D2"/>
    <w:rsid w:val="00687BC1"/>
    <w:rsid w:val="00695DF1"/>
    <w:rsid w:val="006A3FCB"/>
    <w:rsid w:val="006B5021"/>
    <w:rsid w:val="006B588B"/>
    <w:rsid w:val="006B79D5"/>
    <w:rsid w:val="006B7E18"/>
    <w:rsid w:val="006C37CC"/>
    <w:rsid w:val="006C42A3"/>
    <w:rsid w:val="006C4E10"/>
    <w:rsid w:val="006D08D0"/>
    <w:rsid w:val="006D7ED8"/>
    <w:rsid w:val="006D7F5C"/>
    <w:rsid w:val="006E4C67"/>
    <w:rsid w:val="006E71C5"/>
    <w:rsid w:val="006F1857"/>
    <w:rsid w:val="006F642D"/>
    <w:rsid w:val="006F740B"/>
    <w:rsid w:val="0070046B"/>
    <w:rsid w:val="00702546"/>
    <w:rsid w:val="00703CA5"/>
    <w:rsid w:val="0072439F"/>
    <w:rsid w:val="00733F35"/>
    <w:rsid w:val="007369FB"/>
    <w:rsid w:val="00740047"/>
    <w:rsid w:val="00744541"/>
    <w:rsid w:val="00745A0C"/>
    <w:rsid w:val="00746A9F"/>
    <w:rsid w:val="00752860"/>
    <w:rsid w:val="00756987"/>
    <w:rsid w:val="00756D8A"/>
    <w:rsid w:val="00761E5B"/>
    <w:rsid w:val="00766186"/>
    <w:rsid w:val="007675C3"/>
    <w:rsid w:val="007746DD"/>
    <w:rsid w:val="00774BFD"/>
    <w:rsid w:val="00775A21"/>
    <w:rsid w:val="00783A36"/>
    <w:rsid w:val="00783CB1"/>
    <w:rsid w:val="007842F6"/>
    <w:rsid w:val="007855CA"/>
    <w:rsid w:val="00791480"/>
    <w:rsid w:val="00793A06"/>
    <w:rsid w:val="00793D0E"/>
    <w:rsid w:val="00794434"/>
    <w:rsid w:val="00795DC5"/>
    <w:rsid w:val="007964E8"/>
    <w:rsid w:val="007A1B7F"/>
    <w:rsid w:val="007A562A"/>
    <w:rsid w:val="007A5A5E"/>
    <w:rsid w:val="007A5E3E"/>
    <w:rsid w:val="007A6A60"/>
    <w:rsid w:val="007B28CD"/>
    <w:rsid w:val="007B476D"/>
    <w:rsid w:val="007B648A"/>
    <w:rsid w:val="007C3A6F"/>
    <w:rsid w:val="007C57F4"/>
    <w:rsid w:val="007C6D47"/>
    <w:rsid w:val="007C7F46"/>
    <w:rsid w:val="007C7FCC"/>
    <w:rsid w:val="007D7B93"/>
    <w:rsid w:val="007E13DC"/>
    <w:rsid w:val="007E2576"/>
    <w:rsid w:val="007E5937"/>
    <w:rsid w:val="007E756B"/>
    <w:rsid w:val="007F1168"/>
    <w:rsid w:val="0080171F"/>
    <w:rsid w:val="008026AC"/>
    <w:rsid w:val="00803B8B"/>
    <w:rsid w:val="0080785C"/>
    <w:rsid w:val="00812698"/>
    <w:rsid w:val="008224C1"/>
    <w:rsid w:val="008264E5"/>
    <w:rsid w:val="00830CA3"/>
    <w:rsid w:val="0083784C"/>
    <w:rsid w:val="00837CF1"/>
    <w:rsid w:val="008473FC"/>
    <w:rsid w:val="00850FBF"/>
    <w:rsid w:val="00854322"/>
    <w:rsid w:val="00865CAD"/>
    <w:rsid w:val="00867B68"/>
    <w:rsid w:val="00867DCA"/>
    <w:rsid w:val="00870D36"/>
    <w:rsid w:val="0087317E"/>
    <w:rsid w:val="0087721F"/>
    <w:rsid w:val="00877445"/>
    <w:rsid w:val="0088215D"/>
    <w:rsid w:val="0088474A"/>
    <w:rsid w:val="0089043E"/>
    <w:rsid w:val="00893FA2"/>
    <w:rsid w:val="008943A5"/>
    <w:rsid w:val="0089526F"/>
    <w:rsid w:val="00897622"/>
    <w:rsid w:val="0089798B"/>
    <w:rsid w:val="00897A1C"/>
    <w:rsid w:val="008A19F1"/>
    <w:rsid w:val="008A6880"/>
    <w:rsid w:val="008A6A27"/>
    <w:rsid w:val="008A7B85"/>
    <w:rsid w:val="008B2787"/>
    <w:rsid w:val="008B3CA6"/>
    <w:rsid w:val="008B5435"/>
    <w:rsid w:val="008B5560"/>
    <w:rsid w:val="008B62F7"/>
    <w:rsid w:val="008C18D9"/>
    <w:rsid w:val="008C1FCE"/>
    <w:rsid w:val="008C4865"/>
    <w:rsid w:val="008C5EC2"/>
    <w:rsid w:val="008C6592"/>
    <w:rsid w:val="008C7782"/>
    <w:rsid w:val="008D089E"/>
    <w:rsid w:val="008D261C"/>
    <w:rsid w:val="008F0D92"/>
    <w:rsid w:val="008F40DD"/>
    <w:rsid w:val="008F7DE3"/>
    <w:rsid w:val="0090014A"/>
    <w:rsid w:val="00903224"/>
    <w:rsid w:val="00905E4D"/>
    <w:rsid w:val="00913776"/>
    <w:rsid w:val="00916E66"/>
    <w:rsid w:val="00917BAC"/>
    <w:rsid w:val="00921FCE"/>
    <w:rsid w:val="00922407"/>
    <w:rsid w:val="00927357"/>
    <w:rsid w:val="00931489"/>
    <w:rsid w:val="009345D0"/>
    <w:rsid w:val="009362C5"/>
    <w:rsid w:val="00940645"/>
    <w:rsid w:val="009423B8"/>
    <w:rsid w:val="009454D7"/>
    <w:rsid w:val="00945702"/>
    <w:rsid w:val="00946A1A"/>
    <w:rsid w:val="009504A3"/>
    <w:rsid w:val="00951064"/>
    <w:rsid w:val="009514EF"/>
    <w:rsid w:val="00955648"/>
    <w:rsid w:val="00956763"/>
    <w:rsid w:val="00957EDC"/>
    <w:rsid w:val="00972461"/>
    <w:rsid w:val="009727CE"/>
    <w:rsid w:val="00974A9A"/>
    <w:rsid w:val="0098081C"/>
    <w:rsid w:val="00984D67"/>
    <w:rsid w:val="00991BE3"/>
    <w:rsid w:val="00992399"/>
    <w:rsid w:val="00993174"/>
    <w:rsid w:val="00994099"/>
    <w:rsid w:val="00995611"/>
    <w:rsid w:val="00997E8D"/>
    <w:rsid w:val="009A2C8C"/>
    <w:rsid w:val="009A7AD0"/>
    <w:rsid w:val="009B122F"/>
    <w:rsid w:val="009B368F"/>
    <w:rsid w:val="009B61D4"/>
    <w:rsid w:val="009B6977"/>
    <w:rsid w:val="009C180A"/>
    <w:rsid w:val="009C2DC2"/>
    <w:rsid w:val="009C2F4E"/>
    <w:rsid w:val="009C6E45"/>
    <w:rsid w:val="009C74C4"/>
    <w:rsid w:val="009D670E"/>
    <w:rsid w:val="009F25B9"/>
    <w:rsid w:val="009F3346"/>
    <w:rsid w:val="009F40BB"/>
    <w:rsid w:val="009F49A2"/>
    <w:rsid w:val="009F4C91"/>
    <w:rsid w:val="009F5EAB"/>
    <w:rsid w:val="009F63C6"/>
    <w:rsid w:val="009F6888"/>
    <w:rsid w:val="00A04CB8"/>
    <w:rsid w:val="00A13896"/>
    <w:rsid w:val="00A24BBD"/>
    <w:rsid w:val="00A30010"/>
    <w:rsid w:val="00A301D0"/>
    <w:rsid w:val="00A31461"/>
    <w:rsid w:val="00A32BDE"/>
    <w:rsid w:val="00A3403A"/>
    <w:rsid w:val="00A34D15"/>
    <w:rsid w:val="00A37ACC"/>
    <w:rsid w:val="00A50EDB"/>
    <w:rsid w:val="00A51ADF"/>
    <w:rsid w:val="00A52C5F"/>
    <w:rsid w:val="00A5398C"/>
    <w:rsid w:val="00A567EE"/>
    <w:rsid w:val="00A574A6"/>
    <w:rsid w:val="00A61653"/>
    <w:rsid w:val="00A62D40"/>
    <w:rsid w:val="00A633DC"/>
    <w:rsid w:val="00A66A34"/>
    <w:rsid w:val="00A73E33"/>
    <w:rsid w:val="00A7661C"/>
    <w:rsid w:val="00A77324"/>
    <w:rsid w:val="00A77621"/>
    <w:rsid w:val="00A84934"/>
    <w:rsid w:val="00A907F1"/>
    <w:rsid w:val="00A91819"/>
    <w:rsid w:val="00A95425"/>
    <w:rsid w:val="00AA25C7"/>
    <w:rsid w:val="00AA2993"/>
    <w:rsid w:val="00AA682C"/>
    <w:rsid w:val="00AA6E90"/>
    <w:rsid w:val="00AC1217"/>
    <w:rsid w:val="00AC1C5E"/>
    <w:rsid w:val="00AC40F0"/>
    <w:rsid w:val="00AD0891"/>
    <w:rsid w:val="00AD1842"/>
    <w:rsid w:val="00AD1B5C"/>
    <w:rsid w:val="00AD2000"/>
    <w:rsid w:val="00AD2697"/>
    <w:rsid w:val="00AE1736"/>
    <w:rsid w:val="00AE1DE8"/>
    <w:rsid w:val="00AE34DC"/>
    <w:rsid w:val="00AE5F19"/>
    <w:rsid w:val="00AE7799"/>
    <w:rsid w:val="00AF1389"/>
    <w:rsid w:val="00AF758D"/>
    <w:rsid w:val="00B02ED2"/>
    <w:rsid w:val="00B061E6"/>
    <w:rsid w:val="00B11644"/>
    <w:rsid w:val="00B116AB"/>
    <w:rsid w:val="00B13064"/>
    <w:rsid w:val="00B1655E"/>
    <w:rsid w:val="00B210DC"/>
    <w:rsid w:val="00B233F6"/>
    <w:rsid w:val="00B2450F"/>
    <w:rsid w:val="00B35719"/>
    <w:rsid w:val="00B37442"/>
    <w:rsid w:val="00B412F6"/>
    <w:rsid w:val="00B4311C"/>
    <w:rsid w:val="00B44E69"/>
    <w:rsid w:val="00B45A64"/>
    <w:rsid w:val="00B45F2E"/>
    <w:rsid w:val="00B54A87"/>
    <w:rsid w:val="00B55A87"/>
    <w:rsid w:val="00B600EA"/>
    <w:rsid w:val="00B62853"/>
    <w:rsid w:val="00B6370B"/>
    <w:rsid w:val="00B639A8"/>
    <w:rsid w:val="00B63D5A"/>
    <w:rsid w:val="00B64AFF"/>
    <w:rsid w:val="00B663E3"/>
    <w:rsid w:val="00B71B1A"/>
    <w:rsid w:val="00B74CBF"/>
    <w:rsid w:val="00B7585D"/>
    <w:rsid w:val="00B834B5"/>
    <w:rsid w:val="00B84FD8"/>
    <w:rsid w:val="00B9046A"/>
    <w:rsid w:val="00B91B49"/>
    <w:rsid w:val="00BA5E8C"/>
    <w:rsid w:val="00BA6CD7"/>
    <w:rsid w:val="00BB46ED"/>
    <w:rsid w:val="00BC1018"/>
    <w:rsid w:val="00BC27FF"/>
    <w:rsid w:val="00BC3362"/>
    <w:rsid w:val="00BC679F"/>
    <w:rsid w:val="00BC694F"/>
    <w:rsid w:val="00BC78EA"/>
    <w:rsid w:val="00BD0E74"/>
    <w:rsid w:val="00BD2656"/>
    <w:rsid w:val="00BD306C"/>
    <w:rsid w:val="00BD38BD"/>
    <w:rsid w:val="00BD5791"/>
    <w:rsid w:val="00BD5F8C"/>
    <w:rsid w:val="00BD61B7"/>
    <w:rsid w:val="00BE0297"/>
    <w:rsid w:val="00BE1CA5"/>
    <w:rsid w:val="00BE23A2"/>
    <w:rsid w:val="00BE545D"/>
    <w:rsid w:val="00BE557B"/>
    <w:rsid w:val="00BE6290"/>
    <w:rsid w:val="00BE6D15"/>
    <w:rsid w:val="00BF0581"/>
    <w:rsid w:val="00BF4F1C"/>
    <w:rsid w:val="00C0455F"/>
    <w:rsid w:val="00C05CDF"/>
    <w:rsid w:val="00C12A29"/>
    <w:rsid w:val="00C170ED"/>
    <w:rsid w:val="00C1758C"/>
    <w:rsid w:val="00C22F00"/>
    <w:rsid w:val="00C23D77"/>
    <w:rsid w:val="00C23FD8"/>
    <w:rsid w:val="00C26EE2"/>
    <w:rsid w:val="00C32CDB"/>
    <w:rsid w:val="00C358F9"/>
    <w:rsid w:val="00C37B3A"/>
    <w:rsid w:val="00C41F1B"/>
    <w:rsid w:val="00C42122"/>
    <w:rsid w:val="00C435D3"/>
    <w:rsid w:val="00C47A35"/>
    <w:rsid w:val="00C63C32"/>
    <w:rsid w:val="00C65E83"/>
    <w:rsid w:val="00C66FF9"/>
    <w:rsid w:val="00C72692"/>
    <w:rsid w:val="00C764EE"/>
    <w:rsid w:val="00C77094"/>
    <w:rsid w:val="00C77D3F"/>
    <w:rsid w:val="00C81D2D"/>
    <w:rsid w:val="00C823E0"/>
    <w:rsid w:val="00C82CC5"/>
    <w:rsid w:val="00C8336A"/>
    <w:rsid w:val="00C83E86"/>
    <w:rsid w:val="00C92500"/>
    <w:rsid w:val="00C97551"/>
    <w:rsid w:val="00C9792E"/>
    <w:rsid w:val="00CA1EEC"/>
    <w:rsid w:val="00CB724C"/>
    <w:rsid w:val="00CC4CC6"/>
    <w:rsid w:val="00CC569C"/>
    <w:rsid w:val="00CD322A"/>
    <w:rsid w:val="00CD5778"/>
    <w:rsid w:val="00CD6E47"/>
    <w:rsid w:val="00CD704D"/>
    <w:rsid w:val="00CE1EA0"/>
    <w:rsid w:val="00CE399E"/>
    <w:rsid w:val="00CE526D"/>
    <w:rsid w:val="00CE6017"/>
    <w:rsid w:val="00CE76FF"/>
    <w:rsid w:val="00CF0563"/>
    <w:rsid w:val="00CF577B"/>
    <w:rsid w:val="00CF7420"/>
    <w:rsid w:val="00CF746E"/>
    <w:rsid w:val="00D00C6B"/>
    <w:rsid w:val="00D06C31"/>
    <w:rsid w:val="00D13FCB"/>
    <w:rsid w:val="00D1439D"/>
    <w:rsid w:val="00D2063C"/>
    <w:rsid w:val="00D25E25"/>
    <w:rsid w:val="00D26D59"/>
    <w:rsid w:val="00D27941"/>
    <w:rsid w:val="00D33AA8"/>
    <w:rsid w:val="00D40AB9"/>
    <w:rsid w:val="00D41C05"/>
    <w:rsid w:val="00D43C9D"/>
    <w:rsid w:val="00D44A15"/>
    <w:rsid w:val="00D46BC8"/>
    <w:rsid w:val="00D503FE"/>
    <w:rsid w:val="00D52A28"/>
    <w:rsid w:val="00D558CF"/>
    <w:rsid w:val="00D56075"/>
    <w:rsid w:val="00D568C3"/>
    <w:rsid w:val="00D56C8E"/>
    <w:rsid w:val="00D57E4F"/>
    <w:rsid w:val="00D62286"/>
    <w:rsid w:val="00D6352B"/>
    <w:rsid w:val="00D644A1"/>
    <w:rsid w:val="00D67E26"/>
    <w:rsid w:val="00D70DD3"/>
    <w:rsid w:val="00D730B8"/>
    <w:rsid w:val="00D732BB"/>
    <w:rsid w:val="00D73926"/>
    <w:rsid w:val="00D80257"/>
    <w:rsid w:val="00D84173"/>
    <w:rsid w:val="00D8559D"/>
    <w:rsid w:val="00D8573C"/>
    <w:rsid w:val="00DA575E"/>
    <w:rsid w:val="00DB32DC"/>
    <w:rsid w:val="00DB57FF"/>
    <w:rsid w:val="00DB6139"/>
    <w:rsid w:val="00DC1AB9"/>
    <w:rsid w:val="00DC2058"/>
    <w:rsid w:val="00DC37F3"/>
    <w:rsid w:val="00DC3DC8"/>
    <w:rsid w:val="00DC5B3A"/>
    <w:rsid w:val="00DC6A28"/>
    <w:rsid w:val="00DD21FD"/>
    <w:rsid w:val="00DD2BA9"/>
    <w:rsid w:val="00DD3088"/>
    <w:rsid w:val="00DD4A50"/>
    <w:rsid w:val="00DE1CE1"/>
    <w:rsid w:val="00DE3087"/>
    <w:rsid w:val="00DE4134"/>
    <w:rsid w:val="00DF186E"/>
    <w:rsid w:val="00E0107C"/>
    <w:rsid w:val="00E05568"/>
    <w:rsid w:val="00E11551"/>
    <w:rsid w:val="00E25D3D"/>
    <w:rsid w:val="00E30374"/>
    <w:rsid w:val="00E33FDD"/>
    <w:rsid w:val="00E355A6"/>
    <w:rsid w:val="00E374EA"/>
    <w:rsid w:val="00E37DA3"/>
    <w:rsid w:val="00E42D46"/>
    <w:rsid w:val="00E44EA0"/>
    <w:rsid w:val="00E47652"/>
    <w:rsid w:val="00E50505"/>
    <w:rsid w:val="00E5491A"/>
    <w:rsid w:val="00E60B7D"/>
    <w:rsid w:val="00E72520"/>
    <w:rsid w:val="00E80CC6"/>
    <w:rsid w:val="00E81651"/>
    <w:rsid w:val="00E81BDD"/>
    <w:rsid w:val="00E85EE7"/>
    <w:rsid w:val="00E86D79"/>
    <w:rsid w:val="00E905A9"/>
    <w:rsid w:val="00E9135E"/>
    <w:rsid w:val="00E95E92"/>
    <w:rsid w:val="00EA1B0C"/>
    <w:rsid w:val="00EA5EDA"/>
    <w:rsid w:val="00EC36EB"/>
    <w:rsid w:val="00ED4FF7"/>
    <w:rsid w:val="00EE0DA4"/>
    <w:rsid w:val="00EE20D3"/>
    <w:rsid w:val="00EE2A9E"/>
    <w:rsid w:val="00EE54D3"/>
    <w:rsid w:val="00EE794B"/>
    <w:rsid w:val="00EF2DCD"/>
    <w:rsid w:val="00EF37D3"/>
    <w:rsid w:val="00EF4F55"/>
    <w:rsid w:val="00EF6F62"/>
    <w:rsid w:val="00F0578E"/>
    <w:rsid w:val="00F0670F"/>
    <w:rsid w:val="00F14400"/>
    <w:rsid w:val="00F16367"/>
    <w:rsid w:val="00F244B1"/>
    <w:rsid w:val="00F27882"/>
    <w:rsid w:val="00F362A5"/>
    <w:rsid w:val="00F375C3"/>
    <w:rsid w:val="00F42846"/>
    <w:rsid w:val="00F43AB6"/>
    <w:rsid w:val="00F44E44"/>
    <w:rsid w:val="00F45511"/>
    <w:rsid w:val="00F47906"/>
    <w:rsid w:val="00F518DF"/>
    <w:rsid w:val="00F51FF4"/>
    <w:rsid w:val="00F53A3B"/>
    <w:rsid w:val="00F57AAC"/>
    <w:rsid w:val="00F62DD2"/>
    <w:rsid w:val="00F62F74"/>
    <w:rsid w:val="00F6569F"/>
    <w:rsid w:val="00F6581E"/>
    <w:rsid w:val="00F71F2A"/>
    <w:rsid w:val="00F71F9E"/>
    <w:rsid w:val="00F72E6B"/>
    <w:rsid w:val="00F87C6B"/>
    <w:rsid w:val="00F921CF"/>
    <w:rsid w:val="00F9479D"/>
    <w:rsid w:val="00F96340"/>
    <w:rsid w:val="00F97F55"/>
    <w:rsid w:val="00FA0C13"/>
    <w:rsid w:val="00FA26A0"/>
    <w:rsid w:val="00FA2701"/>
    <w:rsid w:val="00FA7AFC"/>
    <w:rsid w:val="00FB027A"/>
    <w:rsid w:val="00FB27B6"/>
    <w:rsid w:val="00FB6306"/>
    <w:rsid w:val="00FB77E8"/>
    <w:rsid w:val="00FB78C9"/>
    <w:rsid w:val="00FC1999"/>
    <w:rsid w:val="00FC4182"/>
    <w:rsid w:val="00FC4255"/>
    <w:rsid w:val="00FD029D"/>
    <w:rsid w:val="00FE147F"/>
    <w:rsid w:val="00FE2A3E"/>
    <w:rsid w:val="00FE71AB"/>
    <w:rsid w:val="00FF07C7"/>
    <w:rsid w:val="00FF6C27"/>
    <w:rsid w:val="10D81915"/>
    <w:rsid w:val="2D8961CC"/>
    <w:rsid w:val="3E0A6338"/>
    <w:rsid w:val="62F93742"/>
    <w:rsid w:val="6D8F0062"/>
    <w:rsid w:val="76DA2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D78"/>
    <w:pPr>
      <w:widowControl w:val="0"/>
      <w:jc w:val="both"/>
    </w:pPr>
    <w:rPr>
      <w:kern w:val="2"/>
      <w:sz w:val="21"/>
      <w:szCs w:val="24"/>
    </w:rPr>
  </w:style>
  <w:style w:type="paragraph" w:styleId="1">
    <w:name w:val="heading 1"/>
    <w:basedOn w:val="a"/>
    <w:next w:val="a"/>
    <w:link w:val="1Char"/>
    <w:qFormat/>
    <w:rsid w:val="004C3D78"/>
    <w:pPr>
      <w:keepNext/>
      <w:keepLines/>
      <w:spacing w:before="340" w:after="330" w:line="578" w:lineRule="auto"/>
      <w:outlineLvl w:val="0"/>
    </w:pPr>
    <w:rPr>
      <w:b/>
      <w:bCs/>
      <w:kern w:val="44"/>
      <w:sz w:val="44"/>
      <w:szCs w:val="44"/>
    </w:rPr>
  </w:style>
  <w:style w:type="paragraph" w:styleId="2">
    <w:name w:val="heading 2"/>
    <w:basedOn w:val="a"/>
    <w:next w:val="a"/>
    <w:qFormat/>
    <w:rsid w:val="004C3D7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C3D78"/>
    <w:pPr>
      <w:keepNext/>
      <w:keepLines/>
      <w:spacing w:before="260" w:after="260" w:line="416" w:lineRule="auto"/>
      <w:outlineLvl w:val="2"/>
    </w:pPr>
    <w:rPr>
      <w:b/>
      <w:bCs/>
      <w:sz w:val="32"/>
      <w:szCs w:val="32"/>
    </w:rPr>
  </w:style>
  <w:style w:type="paragraph" w:styleId="4">
    <w:name w:val="heading 4"/>
    <w:basedOn w:val="a"/>
    <w:next w:val="a"/>
    <w:qFormat/>
    <w:rsid w:val="004C3D7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3D78"/>
    <w:pPr>
      <w:spacing w:after="120"/>
    </w:pPr>
  </w:style>
  <w:style w:type="paragraph" w:styleId="a4">
    <w:name w:val="Body Text Indent"/>
    <w:basedOn w:val="a"/>
    <w:link w:val="Char"/>
    <w:qFormat/>
    <w:rsid w:val="004C3D78"/>
    <w:pPr>
      <w:spacing w:after="120"/>
      <w:ind w:leftChars="200" w:left="420"/>
    </w:pPr>
  </w:style>
  <w:style w:type="paragraph" w:styleId="30">
    <w:name w:val="toc 3"/>
    <w:basedOn w:val="a"/>
    <w:next w:val="a"/>
    <w:uiPriority w:val="39"/>
    <w:qFormat/>
    <w:rsid w:val="004C3D78"/>
    <w:pPr>
      <w:tabs>
        <w:tab w:val="left" w:pos="1680"/>
        <w:tab w:val="right" w:leader="dot" w:pos="9061"/>
      </w:tabs>
      <w:spacing w:line="400" w:lineRule="exact"/>
      <w:ind w:leftChars="400" w:left="840"/>
    </w:pPr>
  </w:style>
  <w:style w:type="paragraph" w:styleId="a5">
    <w:name w:val="Plain Text"/>
    <w:basedOn w:val="a"/>
    <w:rsid w:val="004C3D78"/>
    <w:rPr>
      <w:rFonts w:ascii="宋体" w:hAnsi="Courier New" w:cs="Courier New"/>
      <w:szCs w:val="21"/>
    </w:rPr>
  </w:style>
  <w:style w:type="paragraph" w:styleId="a6">
    <w:name w:val="Date"/>
    <w:basedOn w:val="a"/>
    <w:next w:val="a"/>
    <w:link w:val="Char0"/>
    <w:rsid w:val="004C3D78"/>
    <w:pPr>
      <w:ind w:leftChars="2500" w:left="100"/>
    </w:pPr>
  </w:style>
  <w:style w:type="paragraph" w:styleId="a7">
    <w:name w:val="Balloon Text"/>
    <w:basedOn w:val="a"/>
    <w:link w:val="Char1"/>
    <w:qFormat/>
    <w:rsid w:val="004C3D78"/>
    <w:rPr>
      <w:sz w:val="18"/>
      <w:szCs w:val="18"/>
    </w:rPr>
  </w:style>
  <w:style w:type="paragraph" w:styleId="a8">
    <w:name w:val="footer"/>
    <w:basedOn w:val="a"/>
    <w:link w:val="Char2"/>
    <w:uiPriority w:val="99"/>
    <w:qFormat/>
    <w:rsid w:val="004C3D78"/>
    <w:pPr>
      <w:tabs>
        <w:tab w:val="center" w:pos="4153"/>
        <w:tab w:val="right" w:pos="8306"/>
      </w:tabs>
      <w:snapToGrid w:val="0"/>
      <w:jc w:val="left"/>
    </w:pPr>
    <w:rPr>
      <w:sz w:val="18"/>
      <w:szCs w:val="18"/>
    </w:rPr>
  </w:style>
  <w:style w:type="paragraph" w:styleId="a9">
    <w:name w:val="header"/>
    <w:aliases w:val="页眉1,页眉2"/>
    <w:basedOn w:val="a"/>
    <w:link w:val="Char3"/>
    <w:qFormat/>
    <w:rsid w:val="004C3D78"/>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4C3D78"/>
    <w:pPr>
      <w:spacing w:line="360" w:lineRule="auto"/>
      <w:ind w:firstLineChars="200" w:firstLine="560"/>
    </w:pPr>
    <w:rPr>
      <w:rFonts w:ascii="宋体" w:hAnsi="宋体"/>
      <w:color w:val="FF0000"/>
      <w:sz w:val="28"/>
      <w:szCs w:val="28"/>
    </w:rPr>
  </w:style>
  <w:style w:type="paragraph" w:styleId="20">
    <w:name w:val="toc 2"/>
    <w:basedOn w:val="a"/>
    <w:next w:val="a"/>
    <w:uiPriority w:val="39"/>
    <w:rsid w:val="004C3D78"/>
    <w:pPr>
      <w:tabs>
        <w:tab w:val="left" w:pos="1470"/>
        <w:tab w:val="right" w:leader="dot" w:pos="9061"/>
      </w:tabs>
      <w:spacing w:line="400" w:lineRule="exact"/>
      <w:ind w:leftChars="200" w:left="420"/>
      <w:jc w:val="center"/>
    </w:pPr>
    <w:rPr>
      <w:rFonts w:ascii="华文中宋" w:eastAsia="华文中宋" w:hAnsi="宋体"/>
      <w:b/>
      <w:sz w:val="24"/>
    </w:rPr>
  </w:style>
  <w:style w:type="character" w:styleId="aa">
    <w:name w:val="page number"/>
    <w:basedOn w:val="a0"/>
    <w:qFormat/>
    <w:rsid w:val="004C3D78"/>
  </w:style>
  <w:style w:type="character" w:styleId="ab">
    <w:name w:val="FollowedHyperlink"/>
    <w:basedOn w:val="a0"/>
    <w:rsid w:val="004C3D78"/>
    <w:rPr>
      <w:color w:val="800080"/>
      <w:u w:val="single"/>
    </w:rPr>
  </w:style>
  <w:style w:type="character" w:styleId="ac">
    <w:name w:val="Hyperlink"/>
    <w:basedOn w:val="a0"/>
    <w:uiPriority w:val="99"/>
    <w:qFormat/>
    <w:rsid w:val="004C3D78"/>
    <w:rPr>
      <w:color w:val="0000FF"/>
      <w:u w:val="single"/>
    </w:rPr>
  </w:style>
  <w:style w:type="paragraph" w:customStyle="1" w:styleId="ParaCharCharCharChar">
    <w:name w:val="默认段落字体 Para Char Char Char Char"/>
    <w:basedOn w:val="a"/>
    <w:qFormat/>
    <w:rsid w:val="004C3D78"/>
  </w:style>
  <w:style w:type="paragraph" w:customStyle="1" w:styleId="40015">
    <w:name w:val="样式 标题 4 + 宋体 段前: 0 磅 段后: 0 磅 行距: 1.5 倍行距"/>
    <w:basedOn w:val="4"/>
    <w:qFormat/>
    <w:rsid w:val="004C3D78"/>
    <w:pPr>
      <w:spacing w:beforeLines="50" w:after="0" w:line="360" w:lineRule="auto"/>
    </w:pPr>
    <w:rPr>
      <w:rFonts w:ascii="宋体" w:hAnsi="宋体"/>
      <w:szCs w:val="20"/>
    </w:rPr>
  </w:style>
  <w:style w:type="character" w:customStyle="1" w:styleId="Char1">
    <w:name w:val="批注框文本 Char"/>
    <w:basedOn w:val="a0"/>
    <w:link w:val="a7"/>
    <w:qFormat/>
    <w:rsid w:val="004C3D78"/>
    <w:rPr>
      <w:kern w:val="2"/>
      <w:sz w:val="18"/>
      <w:szCs w:val="18"/>
    </w:rPr>
  </w:style>
  <w:style w:type="paragraph" w:customStyle="1" w:styleId="Level1">
    <w:name w:val="Level 1"/>
    <w:basedOn w:val="a"/>
    <w:next w:val="a"/>
    <w:rsid w:val="004C3D78"/>
    <w:pPr>
      <w:widowControl/>
      <w:tabs>
        <w:tab w:val="left" w:pos="709"/>
      </w:tabs>
      <w:spacing w:after="210" w:line="264" w:lineRule="auto"/>
      <w:ind w:left="709" w:hanging="709"/>
      <w:outlineLvl w:val="0"/>
    </w:pPr>
    <w:rPr>
      <w:rFonts w:ascii="Arial" w:hAnsi="Arial"/>
      <w:kern w:val="28"/>
      <w:szCs w:val="20"/>
      <w:lang w:val="en-GB"/>
    </w:rPr>
  </w:style>
  <w:style w:type="paragraph" w:customStyle="1" w:styleId="Level2">
    <w:name w:val="Level 2"/>
    <w:basedOn w:val="a"/>
    <w:next w:val="a"/>
    <w:qFormat/>
    <w:rsid w:val="004C3D78"/>
    <w:pPr>
      <w:widowControl/>
      <w:tabs>
        <w:tab w:val="left" w:pos="709"/>
      </w:tabs>
      <w:spacing w:after="210" w:line="264" w:lineRule="auto"/>
      <w:ind w:left="709" w:hanging="709"/>
      <w:outlineLvl w:val="1"/>
    </w:pPr>
    <w:rPr>
      <w:rFonts w:ascii="Arial" w:hAnsi="Arial"/>
      <w:kern w:val="28"/>
      <w:szCs w:val="20"/>
      <w:lang w:val="en-GB"/>
    </w:rPr>
  </w:style>
  <w:style w:type="paragraph" w:customStyle="1" w:styleId="Level3">
    <w:name w:val="Level 3"/>
    <w:basedOn w:val="a"/>
    <w:next w:val="a"/>
    <w:rsid w:val="004C3D78"/>
    <w:pPr>
      <w:widowControl/>
      <w:tabs>
        <w:tab w:val="left" w:pos="1417"/>
      </w:tabs>
      <w:spacing w:after="210" w:line="264" w:lineRule="auto"/>
      <w:ind w:left="1417" w:hanging="708"/>
      <w:outlineLvl w:val="2"/>
    </w:pPr>
    <w:rPr>
      <w:rFonts w:ascii="Arial" w:hAnsi="Arial"/>
      <w:kern w:val="28"/>
      <w:szCs w:val="20"/>
      <w:lang w:val="en-GB"/>
    </w:rPr>
  </w:style>
  <w:style w:type="paragraph" w:customStyle="1" w:styleId="Level4">
    <w:name w:val="Level 4"/>
    <w:basedOn w:val="a"/>
    <w:next w:val="a"/>
    <w:rsid w:val="004C3D78"/>
    <w:pPr>
      <w:widowControl/>
      <w:tabs>
        <w:tab w:val="left" w:pos="2126"/>
      </w:tabs>
      <w:spacing w:after="210" w:line="264" w:lineRule="auto"/>
      <w:ind w:left="2126" w:hanging="709"/>
      <w:outlineLvl w:val="3"/>
    </w:pPr>
    <w:rPr>
      <w:rFonts w:ascii="Arial" w:hAnsi="Arial"/>
      <w:kern w:val="28"/>
      <w:szCs w:val="20"/>
      <w:lang w:val="en-GB"/>
    </w:rPr>
  </w:style>
  <w:style w:type="paragraph" w:customStyle="1" w:styleId="Level5">
    <w:name w:val="Level 5"/>
    <w:basedOn w:val="a"/>
    <w:next w:val="a"/>
    <w:rsid w:val="004C3D78"/>
    <w:pPr>
      <w:widowControl/>
      <w:tabs>
        <w:tab w:val="left" w:pos="2835"/>
      </w:tabs>
      <w:spacing w:after="210" w:line="264" w:lineRule="auto"/>
      <w:ind w:left="2835" w:hanging="709"/>
      <w:outlineLvl w:val="4"/>
    </w:pPr>
    <w:rPr>
      <w:rFonts w:ascii="Arial" w:hAnsi="Arial"/>
      <w:kern w:val="28"/>
      <w:szCs w:val="20"/>
      <w:lang w:val="en-GB"/>
    </w:rPr>
  </w:style>
  <w:style w:type="paragraph" w:customStyle="1" w:styleId="Body2">
    <w:name w:val="Body 2"/>
    <w:basedOn w:val="a"/>
    <w:qFormat/>
    <w:rsid w:val="004C3D78"/>
    <w:pPr>
      <w:widowControl/>
      <w:spacing w:after="210" w:line="264" w:lineRule="auto"/>
      <w:ind w:left="709"/>
    </w:pPr>
    <w:rPr>
      <w:rFonts w:ascii="Arial" w:hAnsi="Arial"/>
      <w:kern w:val="28"/>
      <w:szCs w:val="20"/>
      <w:lang w:val="en-GB"/>
    </w:rPr>
  </w:style>
  <w:style w:type="paragraph" w:customStyle="1" w:styleId="Body3">
    <w:name w:val="Body 3"/>
    <w:basedOn w:val="Body2"/>
    <w:rsid w:val="004C3D78"/>
    <w:pPr>
      <w:ind w:left="1418"/>
    </w:pPr>
  </w:style>
  <w:style w:type="paragraph" w:customStyle="1" w:styleId="Default">
    <w:name w:val="Default"/>
    <w:rsid w:val="004C3D78"/>
    <w:pPr>
      <w:widowControl w:val="0"/>
      <w:suppressAutoHyphens/>
      <w:autoSpaceDE w:val="0"/>
    </w:pPr>
    <w:rPr>
      <w:rFonts w:ascii="Sim Sun" w:eastAsia="Sim Sun" w:hAnsi="Sim Sun" w:cs="Sim Sun"/>
      <w:color w:val="000000"/>
      <w:sz w:val="24"/>
      <w:szCs w:val="24"/>
      <w:lang w:eastAsia="ar-SA"/>
    </w:rPr>
  </w:style>
  <w:style w:type="paragraph" w:customStyle="1" w:styleId="CM4">
    <w:name w:val="CM4"/>
    <w:basedOn w:val="Default"/>
    <w:next w:val="Default"/>
    <w:rsid w:val="004C3D78"/>
    <w:pPr>
      <w:spacing w:line="313" w:lineRule="atLeast"/>
    </w:pPr>
    <w:rPr>
      <w:rFonts w:cs="Times New Roman"/>
      <w:color w:val="auto"/>
    </w:rPr>
  </w:style>
  <w:style w:type="character" w:customStyle="1" w:styleId="Char">
    <w:name w:val="正文文本缩进 Char"/>
    <w:basedOn w:val="a0"/>
    <w:link w:val="a4"/>
    <w:rsid w:val="004C3D78"/>
    <w:rPr>
      <w:kern w:val="2"/>
      <w:sz w:val="21"/>
      <w:szCs w:val="24"/>
    </w:rPr>
  </w:style>
  <w:style w:type="character" w:customStyle="1" w:styleId="Char0">
    <w:name w:val="日期 Char"/>
    <w:basedOn w:val="a0"/>
    <w:link w:val="a6"/>
    <w:rsid w:val="004C3D78"/>
    <w:rPr>
      <w:kern w:val="2"/>
      <w:sz w:val="21"/>
      <w:szCs w:val="24"/>
    </w:rPr>
  </w:style>
  <w:style w:type="character" w:customStyle="1" w:styleId="Char2">
    <w:name w:val="页脚 Char"/>
    <w:basedOn w:val="a0"/>
    <w:link w:val="a8"/>
    <w:uiPriority w:val="99"/>
    <w:rsid w:val="004C3D78"/>
    <w:rPr>
      <w:kern w:val="2"/>
      <w:sz w:val="18"/>
      <w:szCs w:val="18"/>
    </w:rPr>
  </w:style>
  <w:style w:type="paragraph" w:customStyle="1" w:styleId="Char10">
    <w:name w:val="Char1"/>
    <w:basedOn w:val="a"/>
    <w:rsid w:val="004C3D78"/>
    <w:pPr>
      <w:widowControl/>
      <w:spacing w:after="160" w:line="240" w:lineRule="exact"/>
      <w:jc w:val="left"/>
    </w:pPr>
    <w:rPr>
      <w:szCs w:val="20"/>
    </w:rPr>
  </w:style>
  <w:style w:type="character" w:customStyle="1" w:styleId="1Char">
    <w:name w:val="标题 1 Char"/>
    <w:basedOn w:val="a0"/>
    <w:link w:val="1"/>
    <w:rsid w:val="004C3D78"/>
    <w:rPr>
      <w:b/>
      <w:bCs/>
      <w:kern w:val="44"/>
      <w:sz w:val="44"/>
      <w:szCs w:val="44"/>
    </w:rPr>
  </w:style>
  <w:style w:type="paragraph" w:customStyle="1" w:styleId="GB2312">
    <w:name w:val="样式 报告 + 楷体_GB2312 加粗"/>
    <w:basedOn w:val="a"/>
    <w:rsid w:val="001F161F"/>
    <w:pPr>
      <w:numPr>
        <w:numId w:val="5"/>
      </w:numPr>
    </w:pPr>
    <w:rPr>
      <w:sz w:val="24"/>
      <w:szCs w:val="20"/>
    </w:rPr>
  </w:style>
  <w:style w:type="character" w:customStyle="1" w:styleId="Char3">
    <w:name w:val="页眉 Char"/>
    <w:aliases w:val="页眉1 Char,页眉2 Char"/>
    <w:link w:val="a9"/>
    <w:rsid w:val="005B33A1"/>
    <w:rPr>
      <w:kern w:val="2"/>
      <w:sz w:val="18"/>
      <w:szCs w:val="18"/>
    </w:rPr>
  </w:style>
  <w:style w:type="paragraph" w:styleId="ad">
    <w:name w:val="List Paragraph"/>
    <w:basedOn w:val="a"/>
    <w:uiPriority w:val="99"/>
    <w:unhideWhenUsed/>
    <w:rsid w:val="00A3001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zhoulu@cecsec.c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wujianyou@cecsec.cn" TargetMode="External"/><Relationship Id="rId14" Type="http://schemas.openxmlformats.org/officeDocument/2006/relationships/image" Target="media/image2.png"/><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BEF5C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6DD80-C563-4D61-9B41-31141E8E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27</Pages>
  <Words>1971</Words>
  <Characters>11240</Characters>
  <Application>Microsoft Office Word</Application>
  <DocSecurity>0</DocSecurity>
  <Lines>93</Lines>
  <Paragraphs>26</Paragraphs>
  <ScaleCrop>false</ScaleCrop>
  <Company>MC SYSTEM</Company>
  <LinksUpToDate>false</LinksUpToDate>
  <CharactersWithSpaces>13185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IKEA Dalian Store Piling work</dc:title>
  <dc:creator>MC SYSTEM</dc:creator>
  <cp:lastModifiedBy>周球球</cp:lastModifiedBy>
  <cp:revision>284</cp:revision>
  <cp:lastPrinted>2017-01-17T05:15:00Z</cp:lastPrinted>
  <dcterms:created xsi:type="dcterms:W3CDTF">2015-05-13T09:27:00Z</dcterms:created>
  <dcterms:modified xsi:type="dcterms:W3CDTF">2017-01-17T05:29:00Z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